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9122" w14:textId="77777777" w:rsidR="00C94D06" w:rsidRDefault="00C94D06" w:rsidP="00C94D06">
      <w:pPr>
        <w:rPr>
          <w:rFonts w:ascii="Sylfaen" w:hAnsi="Sylfaen"/>
        </w:rPr>
      </w:pPr>
      <w:r>
        <w:rPr>
          <w:b/>
          <w:bCs/>
          <w:noProof/>
          <w:lang w:eastAsia="hr-HR"/>
        </w:rPr>
        <w:drawing>
          <wp:inline distT="0" distB="0" distL="0" distR="0" wp14:anchorId="20944C9B" wp14:editId="744B9A91">
            <wp:extent cx="821844" cy="7429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785" cy="75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892C1" w14:textId="77777777" w:rsidR="00C94D06" w:rsidRPr="004C50EA" w:rsidRDefault="00C94D06" w:rsidP="00C94D06">
      <w:pPr>
        <w:pStyle w:val="Bezproreda"/>
        <w:rPr>
          <w:rFonts w:asciiTheme="majorHAnsi" w:hAnsiTheme="majorHAnsi"/>
          <w:b/>
          <w:bCs/>
          <w:sz w:val="24"/>
          <w:szCs w:val="24"/>
        </w:rPr>
      </w:pPr>
      <w:r w:rsidRPr="004C50EA">
        <w:rPr>
          <w:rFonts w:asciiTheme="majorHAnsi" w:hAnsiTheme="majorHAnsi"/>
          <w:b/>
          <w:bCs/>
          <w:sz w:val="24"/>
          <w:szCs w:val="24"/>
        </w:rPr>
        <w:t>REPUBLIKA HRVATSKA</w:t>
      </w:r>
    </w:p>
    <w:p w14:paraId="2962C1F1" w14:textId="77777777" w:rsidR="00C94D06" w:rsidRPr="004C50EA" w:rsidRDefault="00C94D06" w:rsidP="00C94D06">
      <w:pPr>
        <w:pStyle w:val="Bezproreda"/>
        <w:rPr>
          <w:rFonts w:asciiTheme="majorHAnsi" w:hAnsiTheme="majorHAnsi"/>
          <w:b/>
          <w:bCs/>
          <w:sz w:val="24"/>
          <w:szCs w:val="24"/>
        </w:rPr>
      </w:pPr>
      <w:r w:rsidRPr="004C50EA">
        <w:rPr>
          <w:rFonts w:asciiTheme="majorHAnsi" w:hAnsiTheme="majorHAnsi"/>
          <w:b/>
          <w:bCs/>
          <w:sz w:val="24"/>
          <w:szCs w:val="24"/>
        </w:rPr>
        <w:t>SISAČKO-MOSLAVAČKA ŽUPANIJA</w:t>
      </w:r>
    </w:p>
    <w:p w14:paraId="4CB70D7F" w14:textId="77777777" w:rsidR="00C94D06" w:rsidRPr="004C50EA" w:rsidRDefault="00C94D06" w:rsidP="00C94D06">
      <w:pPr>
        <w:pStyle w:val="Bezproreda"/>
        <w:rPr>
          <w:rFonts w:asciiTheme="majorHAnsi" w:hAnsiTheme="majorHAnsi"/>
          <w:b/>
          <w:bCs/>
          <w:sz w:val="24"/>
          <w:szCs w:val="24"/>
        </w:rPr>
      </w:pPr>
      <w:r w:rsidRPr="004C50EA">
        <w:rPr>
          <w:rFonts w:asciiTheme="majorHAnsi" w:hAnsiTheme="majorHAnsi"/>
          <w:b/>
          <w:bCs/>
          <w:sz w:val="24"/>
          <w:szCs w:val="24"/>
        </w:rPr>
        <w:t>OPĆINA DVOR</w:t>
      </w:r>
    </w:p>
    <w:p w14:paraId="258D9DE6" w14:textId="77777777" w:rsidR="00C94D06" w:rsidRPr="004C50EA" w:rsidRDefault="00C94D06" w:rsidP="00C94D06">
      <w:pPr>
        <w:pStyle w:val="Bezproreda"/>
        <w:rPr>
          <w:rFonts w:asciiTheme="majorHAnsi" w:hAnsiTheme="majorHAnsi"/>
          <w:b/>
          <w:bCs/>
          <w:sz w:val="24"/>
          <w:szCs w:val="24"/>
        </w:rPr>
      </w:pPr>
      <w:r w:rsidRPr="004C50EA">
        <w:rPr>
          <w:rFonts w:asciiTheme="majorHAnsi" w:hAnsiTheme="majorHAnsi"/>
          <w:b/>
          <w:bCs/>
          <w:sz w:val="24"/>
          <w:szCs w:val="24"/>
        </w:rPr>
        <w:t>OPĆINSKI NAČELNIK</w:t>
      </w:r>
    </w:p>
    <w:p w14:paraId="44EF5573" w14:textId="77777777" w:rsidR="00C94D06" w:rsidRPr="004C50EA" w:rsidRDefault="00C94D06" w:rsidP="00C94D06">
      <w:pPr>
        <w:pStyle w:val="Bezproreda"/>
        <w:rPr>
          <w:rFonts w:asciiTheme="majorHAnsi" w:hAnsiTheme="majorHAnsi"/>
          <w:b/>
          <w:bCs/>
          <w:sz w:val="24"/>
          <w:szCs w:val="24"/>
        </w:rPr>
      </w:pPr>
    </w:p>
    <w:p w14:paraId="2CADEEE6" w14:textId="060865F0" w:rsidR="00C94D06" w:rsidRPr="004C50EA" w:rsidRDefault="00C94D06" w:rsidP="00C94D06">
      <w:pPr>
        <w:pStyle w:val="Bezproreda"/>
        <w:rPr>
          <w:rFonts w:asciiTheme="majorHAnsi" w:hAnsiTheme="majorHAnsi"/>
          <w:sz w:val="24"/>
          <w:szCs w:val="24"/>
        </w:rPr>
      </w:pPr>
      <w:r w:rsidRPr="004C50EA">
        <w:rPr>
          <w:rFonts w:asciiTheme="majorHAnsi" w:hAnsiTheme="majorHAnsi"/>
          <w:bCs/>
          <w:sz w:val="24"/>
          <w:szCs w:val="24"/>
        </w:rPr>
        <w:t xml:space="preserve">KLASA: </w:t>
      </w:r>
      <w:r w:rsidRPr="004C50EA">
        <w:rPr>
          <w:rFonts w:asciiTheme="majorHAnsi" w:hAnsiTheme="majorHAnsi"/>
          <w:sz w:val="24"/>
          <w:szCs w:val="24"/>
        </w:rPr>
        <w:t>604-01/26-01/</w:t>
      </w:r>
      <w:r w:rsidR="00C8702D">
        <w:rPr>
          <w:rFonts w:asciiTheme="majorHAnsi" w:hAnsiTheme="majorHAnsi"/>
          <w:sz w:val="24"/>
          <w:szCs w:val="24"/>
        </w:rPr>
        <w:t>08</w:t>
      </w:r>
    </w:p>
    <w:p w14:paraId="27B2CA65" w14:textId="7FF8F1C3" w:rsidR="00C94D06" w:rsidRPr="004C50EA" w:rsidRDefault="00C94D06" w:rsidP="00C94D06">
      <w:pPr>
        <w:pStyle w:val="Bezproreda"/>
        <w:rPr>
          <w:rFonts w:asciiTheme="majorHAnsi" w:hAnsiTheme="majorHAnsi"/>
          <w:bCs/>
          <w:sz w:val="24"/>
          <w:szCs w:val="24"/>
        </w:rPr>
      </w:pPr>
      <w:r w:rsidRPr="004C50EA">
        <w:rPr>
          <w:rFonts w:asciiTheme="majorHAnsi" w:hAnsiTheme="majorHAnsi"/>
          <w:bCs/>
          <w:sz w:val="24"/>
          <w:szCs w:val="24"/>
        </w:rPr>
        <w:t>URBROJ: 2176-8-01-26</w:t>
      </w:r>
      <w:r w:rsidR="00C8702D">
        <w:rPr>
          <w:rFonts w:asciiTheme="majorHAnsi" w:hAnsiTheme="majorHAnsi"/>
          <w:bCs/>
          <w:sz w:val="24"/>
          <w:szCs w:val="24"/>
        </w:rPr>
        <w:t>-</w:t>
      </w:r>
      <w:r w:rsidRPr="004C50EA">
        <w:rPr>
          <w:rFonts w:asciiTheme="majorHAnsi" w:hAnsiTheme="majorHAnsi"/>
          <w:bCs/>
          <w:sz w:val="24"/>
          <w:szCs w:val="24"/>
        </w:rPr>
        <w:t>01</w:t>
      </w:r>
    </w:p>
    <w:p w14:paraId="110B3A32" w14:textId="18198730" w:rsidR="00C94D06" w:rsidRPr="004C50EA" w:rsidRDefault="00C94D06" w:rsidP="00C94D06">
      <w:pPr>
        <w:pStyle w:val="Bezproreda"/>
        <w:rPr>
          <w:rFonts w:asciiTheme="majorHAnsi" w:hAnsiTheme="majorHAnsi"/>
          <w:sz w:val="24"/>
          <w:szCs w:val="24"/>
        </w:rPr>
      </w:pPr>
      <w:r w:rsidRPr="004C50EA">
        <w:rPr>
          <w:rFonts w:asciiTheme="majorHAnsi" w:hAnsiTheme="majorHAnsi"/>
          <w:sz w:val="24"/>
          <w:szCs w:val="24"/>
        </w:rPr>
        <w:t>Dvor, 2</w:t>
      </w:r>
      <w:r w:rsidR="00F0185B">
        <w:rPr>
          <w:rFonts w:asciiTheme="majorHAnsi" w:hAnsiTheme="majorHAnsi"/>
          <w:sz w:val="24"/>
          <w:szCs w:val="24"/>
        </w:rPr>
        <w:t>1</w:t>
      </w:r>
      <w:r w:rsidRPr="004C50EA">
        <w:rPr>
          <w:rFonts w:asciiTheme="majorHAnsi" w:hAnsiTheme="majorHAnsi"/>
          <w:sz w:val="24"/>
          <w:szCs w:val="24"/>
        </w:rPr>
        <w:t xml:space="preserve">. </w:t>
      </w:r>
      <w:r w:rsidR="00A75505" w:rsidRPr="004C50EA">
        <w:rPr>
          <w:rFonts w:asciiTheme="majorHAnsi" w:hAnsiTheme="majorHAnsi"/>
          <w:sz w:val="24"/>
          <w:szCs w:val="24"/>
        </w:rPr>
        <w:t>svibanj</w:t>
      </w:r>
      <w:r w:rsidRPr="004C50EA">
        <w:rPr>
          <w:rFonts w:asciiTheme="majorHAnsi" w:hAnsiTheme="majorHAnsi"/>
          <w:sz w:val="24"/>
          <w:szCs w:val="24"/>
        </w:rPr>
        <w:t xml:space="preserve"> 2026.</w:t>
      </w:r>
    </w:p>
    <w:p w14:paraId="76C437CC" w14:textId="77777777" w:rsidR="00C94D06" w:rsidRPr="004C50EA" w:rsidRDefault="00C94D06" w:rsidP="00C94D06">
      <w:pPr>
        <w:rPr>
          <w:rFonts w:asciiTheme="majorHAnsi" w:hAnsiTheme="majorHAnsi"/>
          <w:sz w:val="24"/>
          <w:szCs w:val="24"/>
        </w:rPr>
      </w:pPr>
    </w:p>
    <w:p w14:paraId="609D90AF" w14:textId="77777777" w:rsidR="00C94D06" w:rsidRPr="004C50EA" w:rsidRDefault="00C94D06" w:rsidP="00C94D06">
      <w:pPr>
        <w:jc w:val="both"/>
        <w:rPr>
          <w:rFonts w:asciiTheme="majorHAnsi" w:hAnsiTheme="majorHAnsi"/>
        </w:rPr>
      </w:pPr>
      <w:r w:rsidRPr="004C50EA">
        <w:rPr>
          <w:rFonts w:asciiTheme="majorHAnsi" w:hAnsiTheme="majorHAnsi"/>
        </w:rPr>
        <w:t xml:space="preserve">Na temelju članka 40. Statuta Općine Dvor („Službeni vjesnik“ broj 07/21, 41/24 i 88/25), članka 9. st. 2. Pravilnika o stipendiranju studenata s područja Općine Dvor („Službeni vjesnik“ broj 87/22), te članka 4. st. 3. Odluke o raspisivanju </w:t>
      </w:r>
      <w:r w:rsidR="00AD3AC6" w:rsidRPr="004C50EA">
        <w:rPr>
          <w:rFonts w:asciiTheme="majorHAnsi" w:hAnsiTheme="majorHAnsi"/>
          <w:bCs/>
        </w:rPr>
        <w:t>javnog natječaja za dodjelu studentskih stipendija i imenovanju Povjerenstva za provedbu javnog natječaja</w:t>
      </w:r>
      <w:r w:rsidRPr="004C50EA">
        <w:rPr>
          <w:rFonts w:asciiTheme="majorHAnsi" w:hAnsiTheme="majorHAnsi"/>
        </w:rPr>
        <w:t xml:space="preserve">, </w:t>
      </w:r>
      <w:r w:rsidR="00AD3AC6" w:rsidRPr="004C50EA">
        <w:rPr>
          <w:rFonts w:asciiTheme="majorHAnsi" w:hAnsiTheme="majorHAnsi"/>
        </w:rPr>
        <w:t xml:space="preserve">nakon provedenog javnog natječaja i razmatranja prijedloga Povjerenstva za provedbu javnog natječaja, </w:t>
      </w:r>
      <w:r w:rsidRPr="004C50EA">
        <w:rPr>
          <w:rFonts w:asciiTheme="majorHAnsi" w:hAnsiTheme="majorHAnsi"/>
        </w:rPr>
        <w:t xml:space="preserve">Općinski načelnik Općine Dvor donosi </w:t>
      </w:r>
    </w:p>
    <w:p w14:paraId="17C461EB" w14:textId="77777777" w:rsidR="00C94D06" w:rsidRPr="004C50EA" w:rsidRDefault="00C94D06" w:rsidP="004C50EA">
      <w:pPr>
        <w:pStyle w:val="Bezproreda"/>
        <w:jc w:val="center"/>
        <w:rPr>
          <w:b/>
          <w:sz w:val="28"/>
          <w:lang w:eastAsia="hr-HR"/>
        </w:rPr>
      </w:pPr>
      <w:r w:rsidRPr="004C50EA">
        <w:rPr>
          <w:b/>
          <w:sz w:val="28"/>
          <w:lang w:eastAsia="hr-HR"/>
        </w:rPr>
        <w:t>ODLUKU</w:t>
      </w:r>
    </w:p>
    <w:p w14:paraId="63ED2DC4" w14:textId="77777777" w:rsidR="00C94D06" w:rsidRPr="004C50EA" w:rsidRDefault="00C94D06" w:rsidP="004C50EA">
      <w:pPr>
        <w:pStyle w:val="Bezproreda"/>
        <w:jc w:val="center"/>
        <w:rPr>
          <w:b/>
          <w:sz w:val="28"/>
          <w:lang w:eastAsia="hr-HR"/>
        </w:rPr>
      </w:pPr>
      <w:r w:rsidRPr="004C50EA">
        <w:rPr>
          <w:b/>
          <w:sz w:val="28"/>
          <w:lang w:eastAsia="hr-HR"/>
        </w:rPr>
        <w:t xml:space="preserve">o dodjeli </w:t>
      </w:r>
      <w:r w:rsidR="00AD3AC6" w:rsidRPr="004C50EA">
        <w:rPr>
          <w:b/>
          <w:sz w:val="28"/>
          <w:lang w:eastAsia="hr-HR"/>
        </w:rPr>
        <w:t xml:space="preserve">studentskih </w:t>
      </w:r>
      <w:r w:rsidRPr="004C50EA">
        <w:rPr>
          <w:b/>
          <w:sz w:val="28"/>
          <w:lang w:eastAsia="hr-HR"/>
        </w:rPr>
        <w:t>stipendija za akademsku godinu 2025./2026.</w:t>
      </w:r>
    </w:p>
    <w:p w14:paraId="1D01974A" w14:textId="77777777" w:rsidR="004C50EA" w:rsidRPr="004C50EA" w:rsidRDefault="004C50EA" w:rsidP="004C50EA">
      <w:pPr>
        <w:pStyle w:val="Bezproreda"/>
        <w:jc w:val="center"/>
        <w:rPr>
          <w:rFonts w:asciiTheme="majorHAnsi" w:hAnsiTheme="majorHAnsi"/>
          <w:sz w:val="24"/>
          <w:szCs w:val="24"/>
          <w:lang w:eastAsia="hr-HR"/>
        </w:rPr>
      </w:pPr>
    </w:p>
    <w:p w14:paraId="6115B89D" w14:textId="77777777" w:rsidR="004C50EA" w:rsidRDefault="004C50EA" w:rsidP="004C50EA">
      <w:pPr>
        <w:pStyle w:val="Bezproreda"/>
        <w:jc w:val="center"/>
        <w:rPr>
          <w:rFonts w:asciiTheme="majorHAnsi" w:hAnsiTheme="majorHAnsi"/>
          <w:lang w:eastAsia="hr-HR"/>
        </w:rPr>
      </w:pPr>
    </w:p>
    <w:p w14:paraId="19584ADC" w14:textId="77777777" w:rsidR="00AD3AC6" w:rsidRPr="004C50EA" w:rsidRDefault="00C94D06" w:rsidP="004C50EA">
      <w:pPr>
        <w:pStyle w:val="Bezproreda"/>
        <w:jc w:val="center"/>
        <w:rPr>
          <w:rFonts w:asciiTheme="majorHAnsi" w:hAnsiTheme="majorHAnsi"/>
          <w:lang w:eastAsia="hr-HR"/>
        </w:rPr>
      </w:pPr>
      <w:r w:rsidRPr="004C50EA">
        <w:rPr>
          <w:rFonts w:asciiTheme="majorHAnsi" w:hAnsiTheme="majorHAnsi"/>
          <w:lang w:eastAsia="hr-HR"/>
        </w:rPr>
        <w:t>Članak</w:t>
      </w:r>
      <w:r w:rsidR="00AD3AC6" w:rsidRPr="004C50EA">
        <w:rPr>
          <w:rFonts w:asciiTheme="majorHAnsi" w:hAnsiTheme="majorHAnsi"/>
          <w:lang w:eastAsia="hr-HR"/>
        </w:rPr>
        <w:t xml:space="preserve"> 1.</w:t>
      </w:r>
    </w:p>
    <w:p w14:paraId="6B3C9C02" w14:textId="77777777" w:rsidR="00C94D06" w:rsidRPr="004C50EA" w:rsidRDefault="00C94D06" w:rsidP="004C50EA">
      <w:pPr>
        <w:pStyle w:val="Bezproreda"/>
        <w:jc w:val="both"/>
        <w:rPr>
          <w:rFonts w:asciiTheme="majorHAnsi" w:hAnsiTheme="majorHAnsi"/>
          <w:lang w:eastAsia="hr-HR"/>
        </w:rPr>
      </w:pPr>
      <w:r w:rsidRPr="004C50EA">
        <w:rPr>
          <w:rFonts w:asciiTheme="majorHAnsi" w:hAnsiTheme="majorHAnsi"/>
          <w:lang w:eastAsia="hr-HR"/>
        </w:rPr>
        <w:t xml:space="preserve">Ovom Odlukom utvrđuje se popis studenata s područja Općine </w:t>
      </w:r>
      <w:r w:rsidR="00AD3AC6" w:rsidRPr="004C50EA">
        <w:rPr>
          <w:rFonts w:asciiTheme="majorHAnsi" w:hAnsiTheme="majorHAnsi"/>
          <w:lang w:eastAsia="hr-HR"/>
        </w:rPr>
        <w:t>Dvor</w:t>
      </w:r>
      <w:r w:rsidRPr="004C50EA">
        <w:rPr>
          <w:rFonts w:asciiTheme="majorHAnsi" w:hAnsiTheme="majorHAnsi"/>
          <w:lang w:eastAsia="hr-HR"/>
        </w:rPr>
        <w:t xml:space="preserve"> kojima se dodjeljuje općinska </w:t>
      </w:r>
      <w:r w:rsidR="00AD3AC6" w:rsidRPr="004C50EA">
        <w:rPr>
          <w:rFonts w:asciiTheme="majorHAnsi" w:hAnsiTheme="majorHAnsi"/>
          <w:lang w:eastAsia="hr-HR"/>
        </w:rPr>
        <w:t xml:space="preserve">studentska </w:t>
      </w:r>
      <w:r w:rsidRPr="004C50EA">
        <w:rPr>
          <w:rFonts w:asciiTheme="majorHAnsi" w:hAnsiTheme="majorHAnsi"/>
          <w:lang w:eastAsia="hr-HR"/>
        </w:rPr>
        <w:t xml:space="preserve">stipendija za akademsku godinu 2025./2026., na temelju provedenog Javnog natječaja KLASA: </w:t>
      </w:r>
      <w:r w:rsidR="00AD3AC6" w:rsidRPr="004C50EA">
        <w:rPr>
          <w:rFonts w:asciiTheme="majorHAnsi" w:hAnsiTheme="majorHAnsi" w:cs="Calibri"/>
          <w:color w:val="000000"/>
          <w:lang w:eastAsia="hr-HR"/>
        </w:rPr>
        <w:t xml:space="preserve">604-01/26-01/06; </w:t>
      </w:r>
      <w:r w:rsidRPr="004C50EA">
        <w:rPr>
          <w:rFonts w:asciiTheme="majorHAnsi" w:hAnsiTheme="majorHAnsi"/>
          <w:lang w:eastAsia="hr-HR"/>
        </w:rPr>
        <w:t xml:space="preserve">URBROJ: </w:t>
      </w:r>
      <w:r w:rsidR="00AD3AC6" w:rsidRPr="004C50EA">
        <w:rPr>
          <w:rFonts w:asciiTheme="majorHAnsi" w:hAnsiTheme="majorHAnsi"/>
          <w:lang w:eastAsia="hr-HR"/>
        </w:rPr>
        <w:t xml:space="preserve">2176-8-01-26-01; </w:t>
      </w:r>
      <w:r w:rsidRPr="004C50EA">
        <w:rPr>
          <w:rFonts w:asciiTheme="majorHAnsi" w:hAnsiTheme="majorHAnsi"/>
          <w:lang w:eastAsia="hr-HR"/>
        </w:rPr>
        <w:t xml:space="preserve">od </w:t>
      </w:r>
      <w:r w:rsidR="00AD3AC6" w:rsidRPr="004C50EA">
        <w:rPr>
          <w:rFonts w:asciiTheme="majorHAnsi" w:hAnsiTheme="majorHAnsi"/>
          <w:lang w:eastAsia="hr-HR"/>
        </w:rPr>
        <w:t>20.03.2026.</w:t>
      </w:r>
      <w:r w:rsidRPr="004C50EA">
        <w:rPr>
          <w:rFonts w:asciiTheme="majorHAnsi" w:hAnsiTheme="majorHAnsi"/>
          <w:lang w:eastAsia="hr-HR"/>
        </w:rPr>
        <w:t xml:space="preserve"> godine. </w:t>
      </w:r>
    </w:p>
    <w:p w14:paraId="0F39DA83" w14:textId="77777777" w:rsidR="00AD3AC6" w:rsidRPr="004C50EA" w:rsidRDefault="00AD3AC6" w:rsidP="00AD3AC6">
      <w:pPr>
        <w:pStyle w:val="Bezproreda"/>
        <w:rPr>
          <w:rFonts w:asciiTheme="majorHAnsi" w:hAnsiTheme="majorHAnsi"/>
          <w:lang w:eastAsia="hr-HR"/>
        </w:rPr>
      </w:pPr>
    </w:p>
    <w:p w14:paraId="398088B7" w14:textId="77777777" w:rsidR="00AD3AC6" w:rsidRPr="004C50EA" w:rsidRDefault="00C94D06" w:rsidP="004C50EA">
      <w:pPr>
        <w:pStyle w:val="Bezproreda"/>
        <w:jc w:val="center"/>
        <w:rPr>
          <w:rFonts w:asciiTheme="majorHAnsi" w:hAnsiTheme="majorHAnsi"/>
          <w:lang w:eastAsia="hr-HR"/>
        </w:rPr>
      </w:pPr>
      <w:r w:rsidRPr="004C50EA">
        <w:rPr>
          <w:rFonts w:asciiTheme="majorHAnsi" w:hAnsiTheme="majorHAnsi"/>
          <w:lang w:eastAsia="hr-HR"/>
        </w:rPr>
        <w:t>Članak 2.</w:t>
      </w:r>
    </w:p>
    <w:p w14:paraId="1309A601" w14:textId="77777777" w:rsidR="00C94D06" w:rsidRPr="004C50EA" w:rsidRDefault="00C94D06" w:rsidP="00AD3AC6">
      <w:pPr>
        <w:pStyle w:val="Bezproreda"/>
        <w:rPr>
          <w:rFonts w:asciiTheme="majorHAnsi" w:hAnsiTheme="majorHAnsi"/>
          <w:lang w:eastAsia="hr-HR"/>
        </w:rPr>
      </w:pPr>
      <w:r w:rsidRPr="004C50EA">
        <w:rPr>
          <w:rFonts w:asciiTheme="majorHAnsi" w:hAnsiTheme="majorHAnsi"/>
          <w:lang w:eastAsia="hr-HR"/>
        </w:rPr>
        <w:t xml:space="preserve">Pravo na općinsku </w:t>
      </w:r>
      <w:r w:rsidR="00AD3AC6" w:rsidRPr="004C50EA">
        <w:rPr>
          <w:rFonts w:asciiTheme="majorHAnsi" w:hAnsiTheme="majorHAnsi"/>
          <w:lang w:eastAsia="hr-HR"/>
        </w:rPr>
        <w:t xml:space="preserve">studentsku </w:t>
      </w:r>
      <w:r w:rsidRPr="004C50EA">
        <w:rPr>
          <w:rFonts w:asciiTheme="majorHAnsi" w:hAnsiTheme="majorHAnsi"/>
          <w:lang w:eastAsia="hr-HR"/>
        </w:rPr>
        <w:t xml:space="preserve">stipendiju ostvaruju sljedeći kandidati: </w:t>
      </w:r>
    </w:p>
    <w:p w14:paraId="74323FD0" w14:textId="77777777" w:rsidR="00AD3AC6" w:rsidRPr="00AD3AC6" w:rsidRDefault="00AD3AC6" w:rsidP="00AD3AC6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="Times New Roman"/>
        </w:rPr>
      </w:pPr>
    </w:p>
    <w:tbl>
      <w:tblPr>
        <w:tblStyle w:val="Srednjipopis2-Isticanje1"/>
        <w:tblW w:w="0" w:type="auto"/>
        <w:tblLook w:val="04A0" w:firstRow="1" w:lastRow="0" w:firstColumn="1" w:lastColumn="0" w:noHBand="0" w:noVBand="1"/>
      </w:tblPr>
      <w:tblGrid>
        <w:gridCol w:w="565"/>
        <w:gridCol w:w="2268"/>
        <w:gridCol w:w="3520"/>
      </w:tblGrid>
      <w:tr w:rsidR="00AD3AC6" w:rsidRPr="00AD3AC6" w14:paraId="5F486015" w14:textId="77777777" w:rsidTr="001B0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7" w:type="dxa"/>
          </w:tcPr>
          <w:p w14:paraId="46C70B65" w14:textId="77777777" w:rsidR="00AD3AC6" w:rsidRPr="00AD3AC6" w:rsidRDefault="00AD3AC6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AD3AC6">
              <w:rPr>
                <w:rFonts w:eastAsia="Calibri" w:cs="Times New Roman"/>
                <w:sz w:val="22"/>
                <w:szCs w:val="22"/>
              </w:rPr>
              <w:t>Rbr</w:t>
            </w:r>
            <w:proofErr w:type="spellEnd"/>
          </w:p>
        </w:tc>
        <w:tc>
          <w:tcPr>
            <w:tcW w:w="2268" w:type="dxa"/>
          </w:tcPr>
          <w:p w14:paraId="5D0CECD8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2"/>
              </w:rPr>
            </w:pPr>
            <w:r w:rsidRPr="00AD3AC6">
              <w:rPr>
                <w:rFonts w:eastAsia="Calibri" w:cs="Times New Roman"/>
                <w:sz w:val="22"/>
                <w:szCs w:val="22"/>
              </w:rPr>
              <w:t>Ime i prezime podnositelja</w:t>
            </w:r>
          </w:p>
        </w:tc>
        <w:tc>
          <w:tcPr>
            <w:tcW w:w="3520" w:type="dxa"/>
          </w:tcPr>
          <w:p w14:paraId="53E6FB6D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2"/>
                <w:szCs w:val="22"/>
              </w:rPr>
            </w:pPr>
            <w:r w:rsidRPr="00AD3AC6">
              <w:rPr>
                <w:rFonts w:eastAsia="Calibri" w:cs="Times New Roman"/>
                <w:sz w:val="22"/>
                <w:szCs w:val="22"/>
              </w:rPr>
              <w:t>Prebivalište</w:t>
            </w:r>
          </w:p>
        </w:tc>
      </w:tr>
      <w:tr w:rsidR="00AD3AC6" w:rsidRPr="00AD3AC6" w14:paraId="7FE5CC85" w14:textId="77777777" w:rsidTr="001B0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769AFD83" w14:textId="77777777" w:rsidR="00AD3AC6" w:rsidRPr="00AD3AC6" w:rsidRDefault="00AD3AC6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1</w:t>
            </w:r>
          </w:p>
        </w:tc>
        <w:tc>
          <w:tcPr>
            <w:tcW w:w="2268" w:type="dxa"/>
          </w:tcPr>
          <w:p w14:paraId="32FC7C68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 xml:space="preserve">Ivana </w:t>
            </w:r>
            <w:proofErr w:type="spellStart"/>
            <w:r w:rsidRPr="00AD3AC6">
              <w:rPr>
                <w:rFonts w:eastAsia="Calibri" w:cs="Times New Roman"/>
              </w:rPr>
              <w:t>Kolarec</w:t>
            </w:r>
            <w:proofErr w:type="spellEnd"/>
          </w:p>
        </w:tc>
        <w:tc>
          <w:tcPr>
            <w:tcW w:w="3520" w:type="dxa"/>
          </w:tcPr>
          <w:p w14:paraId="1B3D7853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Matice hrvatske br. 29,</w:t>
            </w:r>
          </w:p>
          <w:p w14:paraId="203DDA20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Matijevići, Dvor</w:t>
            </w:r>
          </w:p>
        </w:tc>
      </w:tr>
      <w:tr w:rsidR="00AD3AC6" w:rsidRPr="00AD3AC6" w14:paraId="6EEFA9D4" w14:textId="77777777" w:rsidTr="001B0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2DE414C9" w14:textId="77777777" w:rsidR="00AD3AC6" w:rsidRPr="00AD3AC6" w:rsidRDefault="00AD3AC6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2</w:t>
            </w:r>
          </w:p>
        </w:tc>
        <w:tc>
          <w:tcPr>
            <w:tcW w:w="2268" w:type="dxa"/>
          </w:tcPr>
          <w:p w14:paraId="21FE3046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Vedrana Samardžija</w:t>
            </w:r>
          </w:p>
        </w:tc>
        <w:tc>
          <w:tcPr>
            <w:tcW w:w="3520" w:type="dxa"/>
          </w:tcPr>
          <w:p w14:paraId="2F8EAB52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Javornik br. 21</w:t>
            </w:r>
          </w:p>
          <w:p w14:paraId="0F4F43FB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Dvor</w:t>
            </w:r>
          </w:p>
        </w:tc>
      </w:tr>
      <w:tr w:rsidR="00AD3AC6" w:rsidRPr="00AD3AC6" w14:paraId="136096D8" w14:textId="77777777" w:rsidTr="001B0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7B532C50" w14:textId="77777777" w:rsidR="00AD3AC6" w:rsidRPr="00AD3AC6" w:rsidRDefault="00AD3AC6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3</w:t>
            </w:r>
          </w:p>
        </w:tc>
        <w:tc>
          <w:tcPr>
            <w:tcW w:w="2268" w:type="dxa"/>
          </w:tcPr>
          <w:p w14:paraId="40D7F478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Petra Miličević</w:t>
            </w:r>
          </w:p>
        </w:tc>
        <w:tc>
          <w:tcPr>
            <w:tcW w:w="3520" w:type="dxa"/>
          </w:tcPr>
          <w:p w14:paraId="37CA7FBA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Hrtić br. 5a</w:t>
            </w:r>
          </w:p>
          <w:p w14:paraId="6E92DE21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Dvor</w:t>
            </w:r>
          </w:p>
        </w:tc>
      </w:tr>
      <w:tr w:rsidR="00AD3AC6" w:rsidRPr="00AD3AC6" w14:paraId="0F4AF96D" w14:textId="77777777" w:rsidTr="001B0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7B87A3DF" w14:textId="77777777" w:rsidR="00AD3AC6" w:rsidRPr="00AD3AC6" w:rsidRDefault="00AD3AC6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4</w:t>
            </w:r>
          </w:p>
        </w:tc>
        <w:tc>
          <w:tcPr>
            <w:tcW w:w="2268" w:type="dxa"/>
          </w:tcPr>
          <w:p w14:paraId="1DA6A630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 xml:space="preserve">Sandra </w:t>
            </w:r>
            <w:proofErr w:type="spellStart"/>
            <w:r w:rsidRPr="00AD3AC6">
              <w:rPr>
                <w:rFonts w:eastAsia="Calibri" w:cs="Times New Roman"/>
              </w:rPr>
              <w:t>Ljepoja</w:t>
            </w:r>
            <w:proofErr w:type="spellEnd"/>
          </w:p>
        </w:tc>
        <w:tc>
          <w:tcPr>
            <w:tcW w:w="3520" w:type="dxa"/>
          </w:tcPr>
          <w:p w14:paraId="1D4242CD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Antuna Branka Šimića br. 51,</w:t>
            </w:r>
          </w:p>
          <w:p w14:paraId="12097144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Matijevići, Dvor</w:t>
            </w:r>
          </w:p>
        </w:tc>
      </w:tr>
      <w:tr w:rsidR="00AD3AC6" w:rsidRPr="00AD3AC6" w14:paraId="460FC44D" w14:textId="77777777" w:rsidTr="001B0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4A4F7528" w14:textId="77777777" w:rsidR="00AD3AC6" w:rsidRPr="00AD3AC6" w:rsidRDefault="00AD3AC6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5</w:t>
            </w:r>
          </w:p>
        </w:tc>
        <w:tc>
          <w:tcPr>
            <w:tcW w:w="2268" w:type="dxa"/>
          </w:tcPr>
          <w:p w14:paraId="654E5FF6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Jovan Resanović</w:t>
            </w:r>
          </w:p>
        </w:tc>
        <w:tc>
          <w:tcPr>
            <w:tcW w:w="3520" w:type="dxa"/>
          </w:tcPr>
          <w:p w14:paraId="0AC457CE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5.kolovoza 1995. Br. 47 ,</w:t>
            </w:r>
          </w:p>
          <w:p w14:paraId="296941D8" w14:textId="77777777" w:rsidR="00AD3AC6" w:rsidRPr="00AD3AC6" w:rsidRDefault="00AD3AC6" w:rsidP="00AD3AC6">
            <w:pPr>
              <w:suppressAutoHyphens/>
              <w:autoSpaceDN w:val="0"/>
              <w:ind w:left="3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Matijevići, Dvor</w:t>
            </w:r>
          </w:p>
        </w:tc>
      </w:tr>
      <w:tr w:rsidR="00AD3AC6" w:rsidRPr="00AD3AC6" w14:paraId="32B1FF40" w14:textId="77777777" w:rsidTr="001B0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65EA86BA" w14:textId="77777777" w:rsidR="00AD3AC6" w:rsidRPr="00AD3AC6" w:rsidRDefault="00AD3AC6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6</w:t>
            </w:r>
          </w:p>
        </w:tc>
        <w:tc>
          <w:tcPr>
            <w:tcW w:w="2268" w:type="dxa"/>
          </w:tcPr>
          <w:p w14:paraId="713F75B8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Marina Cvjetković</w:t>
            </w:r>
          </w:p>
        </w:tc>
        <w:tc>
          <w:tcPr>
            <w:tcW w:w="3520" w:type="dxa"/>
          </w:tcPr>
          <w:p w14:paraId="2A94001E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Hrtić br. 63,</w:t>
            </w:r>
          </w:p>
          <w:p w14:paraId="0AD54483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Dvor</w:t>
            </w:r>
          </w:p>
        </w:tc>
      </w:tr>
      <w:tr w:rsidR="00AD3AC6" w:rsidRPr="00AD3AC6" w14:paraId="559D6CEE" w14:textId="77777777" w:rsidTr="001B0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719A13C9" w14:textId="77777777" w:rsidR="00AD3AC6" w:rsidRPr="00AD3AC6" w:rsidRDefault="00AD3AC6" w:rsidP="00AD3AC6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7</w:t>
            </w:r>
          </w:p>
        </w:tc>
        <w:tc>
          <w:tcPr>
            <w:tcW w:w="2268" w:type="dxa"/>
          </w:tcPr>
          <w:p w14:paraId="3EF6088C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Leon Pavlović</w:t>
            </w:r>
          </w:p>
        </w:tc>
        <w:tc>
          <w:tcPr>
            <w:tcW w:w="3520" w:type="dxa"/>
          </w:tcPr>
          <w:p w14:paraId="7FB2A684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Golubovac Divuški br. 40,</w:t>
            </w:r>
          </w:p>
          <w:p w14:paraId="03AB16FC" w14:textId="77777777" w:rsidR="00AD3AC6" w:rsidRPr="00AD3AC6" w:rsidRDefault="00AD3AC6" w:rsidP="00AD3AC6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AD3AC6">
              <w:rPr>
                <w:rFonts w:eastAsia="Calibri" w:cs="Times New Roman"/>
              </w:rPr>
              <w:t>Dvor</w:t>
            </w:r>
          </w:p>
        </w:tc>
      </w:tr>
    </w:tbl>
    <w:p w14:paraId="1368C6D2" w14:textId="77777777" w:rsidR="00AD3AC6" w:rsidRPr="00AD3AC6" w:rsidRDefault="00AD3AC6" w:rsidP="00AD3AC6">
      <w:pPr>
        <w:suppressAutoHyphens/>
        <w:autoSpaceDN w:val="0"/>
        <w:spacing w:after="160" w:line="240" w:lineRule="auto"/>
        <w:textAlignment w:val="baseline"/>
        <w:rPr>
          <w:rFonts w:asciiTheme="majorHAnsi" w:eastAsia="Calibri" w:hAnsiTheme="majorHAnsi" w:cs="Times New Roman"/>
        </w:rPr>
      </w:pPr>
    </w:p>
    <w:p w14:paraId="35A03065" w14:textId="77777777" w:rsidR="00AD3AC6" w:rsidRPr="004C50EA" w:rsidRDefault="00AD3AC6" w:rsidP="00AD3AC6">
      <w:pPr>
        <w:pStyle w:val="Bezproreda"/>
        <w:rPr>
          <w:rFonts w:asciiTheme="majorHAnsi" w:hAnsiTheme="majorHAnsi"/>
          <w:lang w:eastAsia="hr-HR"/>
        </w:rPr>
      </w:pPr>
    </w:p>
    <w:p w14:paraId="5D6D5ED1" w14:textId="77777777" w:rsidR="00AD3AC6" w:rsidRPr="004C50EA" w:rsidRDefault="00C94D06" w:rsidP="004C50EA">
      <w:pPr>
        <w:pStyle w:val="Bezproreda"/>
        <w:jc w:val="center"/>
        <w:rPr>
          <w:rFonts w:asciiTheme="majorHAnsi" w:hAnsiTheme="majorHAnsi"/>
          <w:lang w:eastAsia="hr-HR"/>
        </w:rPr>
      </w:pPr>
      <w:r w:rsidRPr="004C50EA">
        <w:rPr>
          <w:rFonts w:asciiTheme="majorHAnsi" w:hAnsiTheme="majorHAnsi"/>
          <w:lang w:eastAsia="hr-HR"/>
        </w:rPr>
        <w:t>Članak 4.</w:t>
      </w:r>
    </w:p>
    <w:p w14:paraId="47DB66BF" w14:textId="77777777" w:rsidR="00AD3AC6" w:rsidRPr="004C50EA" w:rsidRDefault="00C94D06" w:rsidP="00AD3AC6">
      <w:pPr>
        <w:pStyle w:val="Bezproreda"/>
        <w:rPr>
          <w:rFonts w:asciiTheme="majorHAnsi" w:hAnsiTheme="majorHAnsi"/>
          <w:lang w:eastAsia="hr-HR"/>
        </w:rPr>
      </w:pPr>
      <w:r w:rsidRPr="004C50EA">
        <w:rPr>
          <w:rFonts w:asciiTheme="majorHAnsi" w:hAnsiTheme="majorHAnsi"/>
          <w:lang w:eastAsia="hr-HR"/>
        </w:rPr>
        <w:t xml:space="preserve">Stipendija se dodjeljuje za razdoblje od </w:t>
      </w:r>
      <w:r w:rsidR="00AD3AC6" w:rsidRPr="004C50EA">
        <w:rPr>
          <w:rFonts w:asciiTheme="majorHAnsi" w:hAnsiTheme="majorHAnsi"/>
          <w:lang w:eastAsia="hr-HR"/>
        </w:rPr>
        <w:t>12</w:t>
      </w:r>
      <w:r w:rsidRPr="004C50EA">
        <w:rPr>
          <w:rFonts w:asciiTheme="majorHAnsi" w:hAnsiTheme="majorHAnsi"/>
          <w:lang w:eastAsia="hr-HR"/>
        </w:rPr>
        <w:t xml:space="preserve"> </w:t>
      </w:r>
      <w:r w:rsidR="00AD3AC6" w:rsidRPr="004C50EA">
        <w:rPr>
          <w:rFonts w:asciiTheme="majorHAnsi" w:hAnsiTheme="majorHAnsi"/>
          <w:lang w:eastAsia="hr-HR"/>
        </w:rPr>
        <w:t>(dvanaest)</w:t>
      </w:r>
      <w:r w:rsidRPr="004C50EA">
        <w:rPr>
          <w:rFonts w:asciiTheme="majorHAnsi" w:hAnsiTheme="majorHAnsi"/>
          <w:lang w:eastAsia="hr-HR"/>
        </w:rPr>
        <w:t>mjeseci</w:t>
      </w:r>
      <w:r w:rsidR="00AD3AC6" w:rsidRPr="004C50EA">
        <w:rPr>
          <w:rFonts w:asciiTheme="majorHAnsi" w:hAnsiTheme="majorHAnsi"/>
          <w:lang w:eastAsia="hr-HR"/>
        </w:rPr>
        <w:t>.</w:t>
      </w:r>
    </w:p>
    <w:p w14:paraId="470179AA" w14:textId="77777777" w:rsidR="00C94D06" w:rsidRPr="00C94D06" w:rsidRDefault="00C94D06" w:rsidP="00C94D06">
      <w:pPr>
        <w:spacing w:line="240" w:lineRule="auto"/>
        <w:jc w:val="both"/>
        <w:rPr>
          <w:rFonts w:asciiTheme="majorHAnsi" w:eastAsia="Times New Roman" w:hAnsiTheme="majorHAnsi" w:cs="Arial"/>
          <w:lang w:eastAsia="hr-HR"/>
        </w:rPr>
      </w:pPr>
      <w:r w:rsidRPr="00C94D06">
        <w:rPr>
          <w:rFonts w:asciiTheme="majorHAnsi" w:eastAsia="Times New Roman" w:hAnsiTheme="majorHAnsi" w:cs="Arial"/>
          <w:lang w:eastAsia="hr-HR"/>
        </w:rPr>
        <w:t>Mj</w:t>
      </w:r>
      <w:r w:rsidR="00AD3AC6" w:rsidRPr="004C50EA">
        <w:rPr>
          <w:rFonts w:asciiTheme="majorHAnsi" w:eastAsia="Times New Roman" w:hAnsiTheme="majorHAnsi" w:cs="Arial"/>
          <w:lang w:eastAsia="hr-HR"/>
        </w:rPr>
        <w:t xml:space="preserve">esečni iznos stipendije iznosi 150,00 eura (slovima: </w:t>
      </w:r>
      <w:proofErr w:type="spellStart"/>
      <w:r w:rsidR="00AD3AC6" w:rsidRPr="004C50EA">
        <w:rPr>
          <w:rFonts w:asciiTheme="majorHAnsi" w:eastAsia="Times New Roman" w:hAnsiTheme="majorHAnsi" w:cs="Arial"/>
          <w:lang w:eastAsia="hr-HR"/>
        </w:rPr>
        <w:t>stotinupedeset</w:t>
      </w:r>
      <w:proofErr w:type="spellEnd"/>
      <w:r w:rsidR="00AD3AC6" w:rsidRPr="004C50EA">
        <w:rPr>
          <w:rFonts w:asciiTheme="majorHAnsi" w:eastAsia="Times New Roman" w:hAnsiTheme="majorHAnsi" w:cs="Arial"/>
          <w:lang w:eastAsia="hr-HR"/>
        </w:rPr>
        <w:t xml:space="preserve"> eura).</w:t>
      </w:r>
    </w:p>
    <w:p w14:paraId="1EA54527" w14:textId="77777777" w:rsidR="00AD3AC6" w:rsidRPr="004C50EA" w:rsidRDefault="00AD3AC6" w:rsidP="004C50EA">
      <w:pPr>
        <w:pStyle w:val="Bezproreda"/>
        <w:jc w:val="center"/>
        <w:rPr>
          <w:rFonts w:asciiTheme="majorHAnsi" w:hAnsiTheme="majorHAnsi"/>
          <w:lang w:eastAsia="hr-HR"/>
        </w:rPr>
      </w:pPr>
      <w:r w:rsidRPr="004C50EA">
        <w:rPr>
          <w:rFonts w:asciiTheme="majorHAnsi" w:hAnsiTheme="majorHAnsi"/>
          <w:lang w:eastAsia="hr-HR"/>
        </w:rPr>
        <w:t>Članak 5.</w:t>
      </w:r>
    </w:p>
    <w:p w14:paraId="455AAD34" w14:textId="77777777" w:rsidR="00C94D06" w:rsidRPr="00C94D06" w:rsidRDefault="00C94D06" w:rsidP="00C94D06">
      <w:pPr>
        <w:spacing w:line="240" w:lineRule="auto"/>
        <w:jc w:val="both"/>
        <w:rPr>
          <w:rFonts w:asciiTheme="majorHAnsi" w:eastAsia="Times New Roman" w:hAnsiTheme="majorHAnsi" w:cs="Arial"/>
          <w:lang w:eastAsia="hr-HR"/>
        </w:rPr>
      </w:pPr>
      <w:r w:rsidRPr="00C94D06">
        <w:rPr>
          <w:rFonts w:asciiTheme="majorHAnsi" w:eastAsia="Times New Roman" w:hAnsiTheme="majorHAnsi" w:cs="Arial"/>
          <w:lang w:eastAsia="hr-HR"/>
        </w:rPr>
        <w:t xml:space="preserve">Sredstva za isplatu stipendija osigurana su u Proračunu Općine </w:t>
      </w:r>
      <w:r w:rsidR="00AD3AC6" w:rsidRPr="004C50EA">
        <w:rPr>
          <w:rFonts w:asciiTheme="majorHAnsi" w:eastAsia="Times New Roman" w:hAnsiTheme="majorHAnsi" w:cs="Arial"/>
          <w:lang w:eastAsia="hr-HR"/>
        </w:rPr>
        <w:t>Dvor</w:t>
      </w:r>
      <w:r w:rsidRPr="00C94D06">
        <w:rPr>
          <w:rFonts w:asciiTheme="majorHAnsi" w:eastAsia="Times New Roman" w:hAnsiTheme="majorHAnsi" w:cs="Arial"/>
          <w:lang w:eastAsia="hr-HR"/>
        </w:rPr>
        <w:t xml:space="preserve"> za </w:t>
      </w:r>
      <w:r w:rsidR="00AD3AC6" w:rsidRPr="004C50EA">
        <w:rPr>
          <w:rFonts w:asciiTheme="majorHAnsi" w:eastAsia="Times New Roman" w:hAnsiTheme="majorHAnsi" w:cs="Arial"/>
          <w:lang w:eastAsia="hr-HR"/>
        </w:rPr>
        <w:t>2026. godinu</w:t>
      </w:r>
      <w:r w:rsidRPr="00C94D06">
        <w:rPr>
          <w:rFonts w:asciiTheme="majorHAnsi" w:eastAsia="Times New Roman" w:hAnsiTheme="majorHAnsi" w:cs="Arial"/>
          <w:lang w:eastAsia="hr-HR"/>
        </w:rPr>
        <w:t xml:space="preserve">. </w:t>
      </w:r>
    </w:p>
    <w:p w14:paraId="42B37B08" w14:textId="77777777" w:rsidR="004C50EA" w:rsidRPr="004C50EA" w:rsidRDefault="00C94D06" w:rsidP="004C50EA">
      <w:pPr>
        <w:pStyle w:val="Bezproreda"/>
        <w:jc w:val="center"/>
        <w:rPr>
          <w:rFonts w:asciiTheme="majorHAnsi" w:hAnsiTheme="majorHAnsi"/>
          <w:lang w:eastAsia="hr-HR"/>
        </w:rPr>
      </w:pPr>
      <w:r w:rsidRPr="004C50EA">
        <w:rPr>
          <w:rFonts w:asciiTheme="majorHAnsi" w:hAnsiTheme="majorHAnsi"/>
          <w:lang w:eastAsia="hr-HR"/>
        </w:rPr>
        <w:t>Članak 5.</w:t>
      </w:r>
    </w:p>
    <w:p w14:paraId="7A83C542" w14:textId="77777777" w:rsidR="00AD3AC6" w:rsidRPr="004C50EA" w:rsidRDefault="00C94D06" w:rsidP="00C94D06">
      <w:pPr>
        <w:spacing w:line="240" w:lineRule="auto"/>
        <w:jc w:val="both"/>
        <w:rPr>
          <w:rFonts w:asciiTheme="majorHAnsi" w:eastAsia="Times New Roman" w:hAnsiTheme="majorHAnsi" w:cs="Arial"/>
          <w:lang w:eastAsia="hr-HR"/>
        </w:rPr>
      </w:pPr>
      <w:r w:rsidRPr="00C94D06">
        <w:rPr>
          <w:rFonts w:asciiTheme="majorHAnsi" w:eastAsia="Times New Roman" w:hAnsiTheme="majorHAnsi" w:cs="Arial"/>
          <w:lang w:eastAsia="hr-HR"/>
        </w:rPr>
        <w:t xml:space="preserve">Na temelju ove Odluke, Općina </w:t>
      </w:r>
      <w:r w:rsidR="00AD3AC6" w:rsidRPr="004C50EA">
        <w:rPr>
          <w:rFonts w:asciiTheme="majorHAnsi" w:eastAsia="Times New Roman" w:hAnsiTheme="majorHAnsi" w:cs="Arial"/>
          <w:lang w:eastAsia="hr-HR"/>
        </w:rPr>
        <w:t>Dvor</w:t>
      </w:r>
      <w:r w:rsidRPr="00C94D06">
        <w:rPr>
          <w:rFonts w:asciiTheme="majorHAnsi" w:eastAsia="Times New Roman" w:hAnsiTheme="majorHAnsi" w:cs="Arial"/>
          <w:lang w:eastAsia="hr-HR"/>
        </w:rPr>
        <w:t xml:space="preserve"> sklopit će s izabranim korisnicima  pojedinačne Ugovore o korištenju stipendije.</w:t>
      </w:r>
    </w:p>
    <w:p w14:paraId="2C336FA3" w14:textId="77777777" w:rsidR="00C94D06" w:rsidRPr="00C94D06" w:rsidRDefault="00C94D06" w:rsidP="00C94D06">
      <w:pPr>
        <w:spacing w:line="240" w:lineRule="auto"/>
        <w:jc w:val="both"/>
        <w:rPr>
          <w:rFonts w:asciiTheme="majorHAnsi" w:eastAsia="Times New Roman" w:hAnsiTheme="majorHAnsi" w:cs="Arial"/>
          <w:lang w:eastAsia="hr-HR"/>
        </w:rPr>
      </w:pPr>
      <w:r w:rsidRPr="00C94D06">
        <w:rPr>
          <w:rFonts w:asciiTheme="majorHAnsi" w:eastAsia="Times New Roman" w:hAnsiTheme="majorHAnsi" w:cs="Arial"/>
          <w:lang w:eastAsia="hr-HR"/>
        </w:rPr>
        <w:t>Ugovorom će se detaljno urediti međusobna prava, obveze, način isplate</w:t>
      </w:r>
      <w:r w:rsidR="00AD3AC6" w:rsidRPr="004C50EA">
        <w:rPr>
          <w:rFonts w:asciiTheme="majorHAnsi" w:eastAsia="Times New Roman" w:hAnsiTheme="majorHAnsi" w:cs="Arial"/>
          <w:lang w:eastAsia="hr-HR"/>
        </w:rPr>
        <w:t>,</w:t>
      </w:r>
      <w:r w:rsidRPr="00C94D06">
        <w:rPr>
          <w:rFonts w:asciiTheme="majorHAnsi" w:eastAsia="Times New Roman" w:hAnsiTheme="majorHAnsi" w:cs="Arial"/>
          <w:lang w:eastAsia="hr-HR"/>
        </w:rPr>
        <w:t xml:space="preserve"> </w:t>
      </w:r>
      <w:r w:rsidR="00A75505" w:rsidRPr="00C94D06">
        <w:rPr>
          <w:rFonts w:asciiTheme="majorHAnsi" w:eastAsia="Times New Roman" w:hAnsiTheme="majorHAnsi" w:cs="Arial"/>
          <w:lang w:eastAsia="hr-HR"/>
        </w:rPr>
        <w:t>uvjeti</w:t>
      </w:r>
      <w:r w:rsidR="00A75505" w:rsidRPr="004C50EA">
        <w:rPr>
          <w:rFonts w:asciiTheme="majorHAnsi" w:eastAsia="Times New Roman" w:hAnsiTheme="majorHAnsi" w:cs="Arial"/>
          <w:lang w:eastAsia="hr-HR"/>
        </w:rPr>
        <w:t xml:space="preserve"> </w:t>
      </w:r>
      <w:r w:rsidRPr="00C94D06">
        <w:rPr>
          <w:rFonts w:asciiTheme="majorHAnsi" w:eastAsia="Times New Roman" w:hAnsiTheme="majorHAnsi" w:cs="Arial"/>
          <w:lang w:eastAsia="hr-HR"/>
        </w:rPr>
        <w:t>obustave s</w:t>
      </w:r>
      <w:r w:rsidR="00A75505" w:rsidRPr="004C50EA">
        <w:rPr>
          <w:rFonts w:asciiTheme="majorHAnsi" w:eastAsia="Times New Roman" w:hAnsiTheme="majorHAnsi" w:cs="Arial"/>
          <w:lang w:eastAsia="hr-HR"/>
        </w:rPr>
        <w:t xml:space="preserve">tipendije, te </w:t>
      </w:r>
      <w:r w:rsidR="004C50EA" w:rsidRPr="004C50EA">
        <w:rPr>
          <w:rFonts w:asciiTheme="majorHAnsi" w:eastAsia="Times New Roman" w:hAnsiTheme="majorHAnsi" w:cs="Arial"/>
          <w:lang w:eastAsia="hr-HR"/>
        </w:rPr>
        <w:t xml:space="preserve">eventualnog </w:t>
      </w:r>
      <w:r w:rsidR="00A75505" w:rsidRPr="004C50EA">
        <w:rPr>
          <w:rFonts w:asciiTheme="majorHAnsi" w:eastAsia="Times New Roman" w:hAnsiTheme="majorHAnsi" w:cs="Arial"/>
          <w:lang w:eastAsia="hr-HR"/>
        </w:rPr>
        <w:t>raskida ugovora o stipendiranju.</w:t>
      </w:r>
    </w:p>
    <w:p w14:paraId="4C4E8107" w14:textId="77777777" w:rsidR="004C50EA" w:rsidRPr="004C50EA" w:rsidRDefault="00C94D06" w:rsidP="004C50EA">
      <w:pPr>
        <w:pStyle w:val="Bezproreda"/>
        <w:jc w:val="center"/>
        <w:rPr>
          <w:rFonts w:asciiTheme="majorHAnsi" w:hAnsiTheme="majorHAnsi"/>
          <w:lang w:eastAsia="hr-HR"/>
        </w:rPr>
      </w:pPr>
      <w:r w:rsidRPr="004C50EA">
        <w:rPr>
          <w:rFonts w:asciiTheme="majorHAnsi" w:hAnsiTheme="majorHAnsi"/>
          <w:lang w:eastAsia="hr-HR"/>
        </w:rPr>
        <w:t>Članak</w:t>
      </w:r>
      <w:r w:rsidR="004C50EA" w:rsidRPr="004C50EA">
        <w:rPr>
          <w:rFonts w:asciiTheme="majorHAnsi" w:hAnsiTheme="majorHAnsi"/>
          <w:lang w:eastAsia="hr-HR"/>
        </w:rPr>
        <w:t xml:space="preserve"> 6.</w:t>
      </w:r>
    </w:p>
    <w:p w14:paraId="7AB8C7F3" w14:textId="77777777" w:rsidR="00C94D06" w:rsidRPr="00C94D06" w:rsidRDefault="00C94D06" w:rsidP="00C94D06">
      <w:pPr>
        <w:spacing w:line="240" w:lineRule="auto"/>
        <w:jc w:val="both"/>
        <w:rPr>
          <w:rFonts w:asciiTheme="majorHAnsi" w:eastAsia="Times New Roman" w:hAnsiTheme="majorHAnsi" w:cs="Arial"/>
          <w:lang w:eastAsia="hr-HR"/>
        </w:rPr>
      </w:pPr>
      <w:r w:rsidRPr="00C94D06">
        <w:rPr>
          <w:rFonts w:asciiTheme="majorHAnsi" w:eastAsia="Times New Roman" w:hAnsiTheme="majorHAnsi" w:cs="Arial"/>
          <w:lang w:eastAsia="hr-HR"/>
        </w:rPr>
        <w:t xml:space="preserve">Ova Odluka stupa na snagu danom donošenja, a objavit će se na službenoj internetskoj stranici Općine </w:t>
      </w:r>
      <w:r w:rsidR="00A75505" w:rsidRPr="004C50EA">
        <w:rPr>
          <w:rFonts w:asciiTheme="majorHAnsi" w:eastAsia="Times New Roman" w:hAnsiTheme="majorHAnsi" w:cs="Arial"/>
          <w:lang w:eastAsia="hr-HR"/>
        </w:rPr>
        <w:t xml:space="preserve">Dvor – </w:t>
      </w:r>
      <w:hyperlink r:id="rId6" w:history="1">
        <w:r w:rsidR="00A75505" w:rsidRPr="004C50EA">
          <w:rPr>
            <w:rStyle w:val="Hiperveza"/>
            <w:rFonts w:asciiTheme="majorHAnsi" w:eastAsia="Times New Roman" w:hAnsiTheme="majorHAnsi" w:cs="Arial"/>
            <w:lang w:eastAsia="hr-HR"/>
          </w:rPr>
          <w:t>www.dvor.hr</w:t>
        </w:r>
      </w:hyperlink>
      <w:r w:rsidR="00A75505" w:rsidRPr="004C50EA">
        <w:rPr>
          <w:rFonts w:asciiTheme="majorHAnsi" w:eastAsia="Times New Roman" w:hAnsiTheme="majorHAnsi" w:cs="Arial"/>
          <w:lang w:eastAsia="hr-HR"/>
        </w:rPr>
        <w:t xml:space="preserve"> </w:t>
      </w:r>
      <w:r w:rsidRPr="00C94D06">
        <w:rPr>
          <w:rFonts w:asciiTheme="majorHAnsi" w:eastAsia="Times New Roman" w:hAnsiTheme="majorHAnsi" w:cs="Arial"/>
          <w:lang w:eastAsia="hr-HR"/>
        </w:rPr>
        <w:t xml:space="preserve"> i na oglasnoj ploči</w:t>
      </w:r>
      <w:r w:rsidR="00A75505" w:rsidRPr="004C50EA">
        <w:rPr>
          <w:rFonts w:asciiTheme="majorHAnsi" w:eastAsia="Times New Roman" w:hAnsiTheme="majorHAnsi" w:cs="Arial"/>
          <w:lang w:eastAsia="hr-HR"/>
        </w:rPr>
        <w:t xml:space="preserve"> Općine Dvor.</w:t>
      </w:r>
    </w:p>
    <w:p w14:paraId="1DDBB063" w14:textId="77777777" w:rsidR="00C258A5" w:rsidRPr="004C50EA" w:rsidRDefault="00C258A5" w:rsidP="00C94D06">
      <w:pPr>
        <w:jc w:val="both"/>
        <w:rPr>
          <w:rFonts w:asciiTheme="majorHAnsi" w:eastAsia="Times New Roman" w:hAnsiTheme="majorHAnsi" w:cs="Arial"/>
          <w:bCs/>
          <w:lang w:eastAsia="hr-HR"/>
        </w:rPr>
      </w:pPr>
    </w:p>
    <w:p w14:paraId="100A8A3A" w14:textId="77777777" w:rsidR="00A75505" w:rsidRPr="004C50EA" w:rsidRDefault="00A75505" w:rsidP="00C94D06">
      <w:pPr>
        <w:jc w:val="both"/>
        <w:rPr>
          <w:rFonts w:asciiTheme="majorHAnsi" w:eastAsia="Times New Roman" w:hAnsiTheme="majorHAnsi" w:cs="Arial"/>
          <w:bCs/>
          <w:lang w:eastAsia="hr-HR"/>
        </w:rPr>
      </w:pP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  <w:t>OPĆINSKI NAČELNIK</w:t>
      </w:r>
    </w:p>
    <w:p w14:paraId="7F6598C0" w14:textId="77777777" w:rsidR="00A75505" w:rsidRPr="004C50EA" w:rsidRDefault="00A75505" w:rsidP="00C94D06">
      <w:pPr>
        <w:jc w:val="both"/>
        <w:rPr>
          <w:rFonts w:asciiTheme="majorHAnsi" w:hAnsiTheme="majorHAnsi"/>
        </w:rPr>
      </w:pP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</w:r>
      <w:r w:rsidRPr="004C50EA">
        <w:rPr>
          <w:rFonts w:asciiTheme="majorHAnsi" w:eastAsia="Times New Roman" w:hAnsiTheme="majorHAnsi" w:cs="Arial"/>
          <w:bCs/>
          <w:lang w:eastAsia="hr-HR"/>
        </w:rPr>
        <w:tab/>
        <w:t xml:space="preserve">     Nikola Arbutina</w:t>
      </w:r>
    </w:p>
    <w:sectPr w:rsidR="00A75505" w:rsidRPr="004C5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B1EDA"/>
    <w:multiLevelType w:val="multilevel"/>
    <w:tmpl w:val="B29A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D61A59"/>
    <w:multiLevelType w:val="multilevel"/>
    <w:tmpl w:val="F314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D948B0"/>
    <w:multiLevelType w:val="multilevel"/>
    <w:tmpl w:val="978A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979450">
    <w:abstractNumId w:val="0"/>
  </w:num>
  <w:num w:numId="2" w16cid:durableId="1788039891">
    <w:abstractNumId w:val="1"/>
  </w:num>
  <w:num w:numId="3" w16cid:durableId="948196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06"/>
    <w:rsid w:val="002D0256"/>
    <w:rsid w:val="004C50EA"/>
    <w:rsid w:val="00686AAE"/>
    <w:rsid w:val="00A75505"/>
    <w:rsid w:val="00AD3AC6"/>
    <w:rsid w:val="00C258A5"/>
    <w:rsid w:val="00C8702D"/>
    <w:rsid w:val="00C94D06"/>
    <w:rsid w:val="00F0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336B"/>
  <w15:docId w15:val="{6D0B55D8-DF2D-4519-9FC6-0EDDE674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94D0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9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4D06"/>
    <w:rPr>
      <w:rFonts w:ascii="Tahoma" w:hAnsi="Tahoma" w:cs="Tahoma"/>
      <w:sz w:val="16"/>
      <w:szCs w:val="16"/>
    </w:rPr>
  </w:style>
  <w:style w:type="table" w:styleId="Srednjipopis2-Isticanje1">
    <w:name w:val="Medium List 2 Accent 1"/>
    <w:basedOn w:val="Obinatablica"/>
    <w:uiPriority w:val="66"/>
    <w:rsid w:val="00AD3AC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A75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2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04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33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7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74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6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3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49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6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9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80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07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3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o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Gojko Lotina</cp:lastModifiedBy>
  <cp:revision>3</cp:revision>
  <cp:lastPrinted>2026-05-21T13:14:00Z</cp:lastPrinted>
  <dcterms:created xsi:type="dcterms:W3CDTF">2026-05-21T13:09:00Z</dcterms:created>
  <dcterms:modified xsi:type="dcterms:W3CDTF">2026-05-21T13:14:00Z</dcterms:modified>
</cp:coreProperties>
</file>