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DA6A" w14:textId="77777777" w:rsidR="00013534" w:rsidRPr="00013534" w:rsidRDefault="00013534" w:rsidP="00013534">
      <w:pPr>
        <w:pStyle w:val="NoSpacing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5031"/>
      </w:tblGrid>
      <w:tr w:rsidR="00013534" w:rsidRPr="00013534" w14:paraId="2F95B7EA" w14:textId="77777777">
        <w:trPr>
          <w:trHeight w:val="71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BEB27C6" w14:textId="778C94B0" w:rsidR="00013534" w:rsidRDefault="00013534" w:rsidP="00013534">
            <w:pPr>
              <w:pStyle w:val="NoSpacing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IZVJEŠĆE 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SAVJETOVANJU S JAVNOŠĆU </w:t>
            </w:r>
          </w:p>
          <w:p w14:paraId="629D9253" w14:textId="158F6AC7" w:rsidR="00013534" w:rsidRPr="00013534" w:rsidRDefault="00013534" w:rsidP="00013534">
            <w:pPr>
              <w:pStyle w:val="NoSpacing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 POSTUPKU DONOŠENJA ODLUKE O VRIJEDNOSTI BODA ZA IZRAČUN KOMUNALNE NAKNADE</w:t>
            </w:r>
          </w:p>
          <w:p w14:paraId="0761CB13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sz w:val="20"/>
                <w:szCs w:val="20"/>
              </w:rPr>
              <w:t>Nositelj izrade izvješća</w:t>
            </w: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: Općina Dvor, Jedinstveni upravni odjel </w:t>
            </w:r>
          </w:p>
          <w:p w14:paraId="4DB839FF" w14:textId="48B3E911" w:rsidR="00013534" w:rsidRPr="00013534" w:rsidRDefault="00013534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013534">
              <w:rPr>
                <w:rFonts w:ascii="Cambria" w:hAnsi="Cambria"/>
                <w:sz w:val="20"/>
                <w:szCs w:val="20"/>
              </w:rPr>
              <w:t xml:space="preserve">Dvor, </w:t>
            </w:r>
            <w:r>
              <w:rPr>
                <w:rFonts w:ascii="Cambria" w:hAnsi="Cambria"/>
                <w:sz w:val="20"/>
                <w:szCs w:val="20"/>
              </w:rPr>
              <w:t>06</w:t>
            </w:r>
            <w:r w:rsidRPr="00013534">
              <w:rPr>
                <w:rFonts w:ascii="Cambria" w:hAnsi="Cambria"/>
                <w:sz w:val="20"/>
                <w:szCs w:val="20"/>
              </w:rPr>
              <w:t>. s</w:t>
            </w:r>
            <w:r>
              <w:rPr>
                <w:rFonts w:ascii="Cambria" w:hAnsi="Cambria"/>
                <w:sz w:val="20"/>
                <w:szCs w:val="20"/>
              </w:rPr>
              <w:t>tudenog</w:t>
            </w:r>
            <w:r w:rsidRPr="00013534">
              <w:rPr>
                <w:rFonts w:ascii="Cambria" w:hAnsi="Cambria"/>
                <w:sz w:val="20"/>
                <w:szCs w:val="20"/>
              </w:rPr>
              <w:t xml:space="preserve"> 2025.</w:t>
            </w:r>
          </w:p>
        </w:tc>
      </w:tr>
      <w:tr w:rsidR="00013534" w:rsidRPr="00013534" w14:paraId="68965782" w14:textId="77777777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DBD6267" w14:textId="3F2680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>Naziv akta za koji je proveden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o savjetovanje s javnošću</w:t>
            </w: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574CD75" w14:textId="3F3B08DE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Odluka o vrijednosti boda za izračun komunalne naknade</w:t>
            </w:r>
          </w:p>
          <w:p w14:paraId="6CFAB248" w14:textId="3900FBA8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013534" w:rsidRPr="00013534" w14:paraId="0AA1971E" w14:textId="77777777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AA81108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CA254F2" w14:textId="77777777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Cs/>
                <w:sz w:val="20"/>
                <w:szCs w:val="20"/>
              </w:rPr>
              <w:t>OPĆINA DVOR, Jedinstveni upravni odjel</w:t>
            </w:r>
          </w:p>
        </w:tc>
      </w:tr>
      <w:tr w:rsidR="00013534" w:rsidRPr="00013534" w14:paraId="59C96DBC" w14:textId="77777777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  <w:hideMark/>
          </w:tcPr>
          <w:p w14:paraId="742F0D26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C184DEF" w14:textId="77777777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  <w:p w14:paraId="0FFE19DF" w14:textId="2111D94A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color w:val="231F20"/>
                <w:sz w:val="20"/>
                <w:szCs w:val="20"/>
              </w:rPr>
            </w:pPr>
            <w:r w:rsidRPr="00013534">
              <w:rPr>
                <w:rFonts w:ascii="Cambria" w:hAnsi="Cambria"/>
                <w:sz w:val="20"/>
                <w:szCs w:val="20"/>
              </w:rPr>
              <w:t xml:space="preserve">Člankom 98. stavak 3. </w:t>
            </w:r>
            <w:r>
              <w:rPr>
                <w:rFonts w:ascii="Cambria" w:hAnsi="Cambria"/>
                <w:sz w:val="20"/>
                <w:szCs w:val="20"/>
              </w:rPr>
              <w:t>Z</w:t>
            </w:r>
            <w:r w:rsidRPr="00013534">
              <w:rPr>
                <w:rFonts w:ascii="Cambria" w:hAnsi="Cambria"/>
                <w:sz w:val="20"/>
                <w:szCs w:val="20"/>
              </w:rPr>
              <w:t>akona o komunalno gospodarstvu propisano je</w:t>
            </w:r>
            <w:r w:rsidR="002028C8">
              <w:rPr>
                <w:rFonts w:ascii="Cambria" w:hAnsi="Cambria"/>
                <w:sz w:val="20"/>
                <w:szCs w:val="20"/>
              </w:rPr>
              <w:t xml:space="preserve"> da je</w:t>
            </w:r>
            <w:r w:rsidRPr="00013534">
              <w:rPr>
                <w:rFonts w:ascii="Cambria" w:hAnsi="Cambria"/>
                <w:sz w:val="20"/>
                <w:szCs w:val="20"/>
              </w:rPr>
              <w:t>:</w:t>
            </w:r>
            <w:r w:rsidRPr="00013534">
              <w:rPr>
                <w:rFonts w:ascii="Cambria" w:hAnsi="Cambria"/>
                <w:color w:val="231F20"/>
                <w:sz w:val="20"/>
                <w:szCs w:val="20"/>
              </w:rPr>
              <w:t xml:space="preserve"> „polazište za određivanje vrijednost boda komunalne naknade (B) procjena troškova održavanja komunalne infrastrukture iz programa održavanja komunalne infrastrukture uz uzimanje u obzir i drugih predvidivih i raspoloživih izvora financiranja održavanja komunalne infrastrukture.“</w:t>
            </w:r>
          </w:p>
          <w:p w14:paraId="223334EA" w14:textId="77777777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color w:val="231F20"/>
                <w:sz w:val="20"/>
                <w:szCs w:val="20"/>
              </w:rPr>
            </w:pPr>
            <w:r w:rsidRPr="00013534">
              <w:rPr>
                <w:rFonts w:ascii="Cambria" w:hAnsi="Cambria"/>
                <w:color w:val="231F20"/>
                <w:sz w:val="20"/>
                <w:szCs w:val="20"/>
              </w:rPr>
              <w:t xml:space="preserve">Općina Dvor nije mijenjala vrijednost boda komunalne naknade od 2003. godine, a zbog stalnog rasta troškova života ( cijena rada, energenata i dr.) i inflacije, nužno je povećati prihod od komunalne naknade iz kojeg se financiraju troškovi gradnje i održavanja komunalne infrastrukture. </w:t>
            </w:r>
          </w:p>
          <w:p w14:paraId="5B72AFA7" w14:textId="56D013E6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013534" w:rsidRPr="00013534" w14:paraId="478BED87" w14:textId="77777777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  <w:hideMark/>
          </w:tcPr>
          <w:p w14:paraId="1F83BDDC" w14:textId="1ECD8AFB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Objava dokumenata za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savjetovanje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C175E5E" w14:textId="77777777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Cs/>
                <w:sz w:val="20"/>
                <w:szCs w:val="20"/>
              </w:rPr>
              <w:t>Poveznica: www.dvor.hr</w:t>
            </w:r>
          </w:p>
        </w:tc>
      </w:tr>
      <w:tr w:rsidR="00013534" w:rsidRPr="00013534" w14:paraId="33A5240C" w14:textId="77777777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E24226B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>Razdoblje provedbe javnog uvida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  <w:hideMark/>
          </w:tcPr>
          <w:p w14:paraId="2B493C90" w14:textId="2259C979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Cs/>
                <w:sz w:val="20"/>
                <w:szCs w:val="20"/>
              </w:rPr>
              <w:t>0</w:t>
            </w:r>
            <w:r>
              <w:rPr>
                <w:rFonts w:ascii="Cambria" w:hAnsi="Cambria"/>
                <w:bCs/>
                <w:sz w:val="20"/>
                <w:szCs w:val="20"/>
              </w:rPr>
              <w:t>3</w:t>
            </w:r>
            <w:r w:rsidRPr="00013534"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listopada </w:t>
            </w:r>
            <w:r w:rsidRPr="00013534">
              <w:rPr>
                <w:rFonts w:ascii="Cambria" w:hAnsi="Cambria"/>
                <w:bCs/>
                <w:sz w:val="20"/>
                <w:szCs w:val="20"/>
              </w:rPr>
              <w:t xml:space="preserve">do </w:t>
            </w:r>
            <w:r>
              <w:rPr>
                <w:rFonts w:ascii="Cambria" w:hAnsi="Cambria"/>
                <w:bCs/>
                <w:sz w:val="20"/>
                <w:szCs w:val="20"/>
              </w:rPr>
              <w:t>03</w:t>
            </w:r>
            <w:r w:rsidRPr="00013534"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Cs/>
                <w:sz w:val="20"/>
                <w:szCs w:val="20"/>
              </w:rPr>
              <w:t>studenog</w:t>
            </w:r>
            <w:r w:rsidRPr="00013534">
              <w:rPr>
                <w:rFonts w:ascii="Cambria" w:hAnsi="Cambria"/>
                <w:bCs/>
                <w:sz w:val="20"/>
                <w:szCs w:val="20"/>
              </w:rPr>
              <w:t xml:space="preserve"> 2025. godine</w:t>
            </w:r>
          </w:p>
        </w:tc>
      </w:tr>
      <w:tr w:rsidR="00013534" w:rsidRPr="00013534" w14:paraId="59D56261" w14:textId="77777777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164C1FD" w14:textId="68BDBC5C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Pregled osnovnih pokazatelja  uključenosti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 savjetovanje s javnošću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72FABF" w14:textId="77777777" w:rsidR="00013534" w:rsidRPr="00013534" w:rsidRDefault="00013534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630A6A8B" w14:textId="77777777" w:rsidR="00013534" w:rsidRPr="00013534" w:rsidRDefault="00013534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21A64BC3" w14:textId="71264DAC" w:rsidR="00013534" w:rsidRDefault="00013534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013534">
              <w:rPr>
                <w:rFonts w:ascii="Cambria" w:hAnsi="Cambria"/>
                <w:sz w:val="20"/>
                <w:szCs w:val="20"/>
              </w:rPr>
              <w:t xml:space="preserve">Tijekom </w:t>
            </w:r>
            <w:r>
              <w:rPr>
                <w:rFonts w:ascii="Cambria" w:hAnsi="Cambria"/>
                <w:sz w:val="20"/>
                <w:szCs w:val="20"/>
              </w:rPr>
              <w:t xml:space="preserve">trajanja savjetovanja s javnošću nije dostavljen niti jedan prijedlog, primjedba niti </w:t>
            </w:r>
            <w:r w:rsidR="002028C8">
              <w:rPr>
                <w:rFonts w:ascii="Cambria" w:hAnsi="Cambria"/>
                <w:sz w:val="20"/>
                <w:szCs w:val="20"/>
              </w:rPr>
              <w:t>mišljenje</w:t>
            </w:r>
            <w:r>
              <w:rPr>
                <w:rFonts w:ascii="Cambria" w:hAnsi="Cambria"/>
                <w:sz w:val="20"/>
                <w:szCs w:val="20"/>
              </w:rPr>
              <w:t xml:space="preserve"> na predloženi akt</w:t>
            </w:r>
            <w:r w:rsidRPr="00013534">
              <w:rPr>
                <w:rFonts w:ascii="Cambria" w:hAnsi="Cambria"/>
                <w:sz w:val="20"/>
                <w:szCs w:val="20"/>
              </w:rPr>
              <w:t>.</w:t>
            </w:r>
            <w:r w:rsidR="002028C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8EEA74F" w14:textId="5D325061" w:rsidR="002028C8" w:rsidRPr="00013534" w:rsidRDefault="002028C8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Zaključak: građani nisu bili zainteresirani i nisu se uključili u donošenje Odluke o vrijednosti boda za izračun komunalne naknade</w:t>
            </w:r>
          </w:p>
          <w:p w14:paraId="03B53596" w14:textId="2B0AE010" w:rsidR="00013534" w:rsidRPr="00013534" w:rsidRDefault="00013534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013534" w:rsidRPr="00013534" w14:paraId="425D8461" w14:textId="77777777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A2C077D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62847F6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Cs/>
                <w:sz w:val="20"/>
                <w:szCs w:val="20"/>
              </w:rPr>
              <w:t>----------------------------------------------------------</w:t>
            </w:r>
          </w:p>
        </w:tc>
      </w:tr>
      <w:tr w:rsidR="00013534" w:rsidRPr="00013534" w14:paraId="5D0E4484" w14:textId="77777777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8AC592E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59E566EF" w14:textId="77777777" w:rsidR="00013534" w:rsidRDefault="00013534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26E5E851" w14:textId="03211F3F" w:rsidR="002028C8" w:rsidRPr="00013534" w:rsidRDefault="002028C8" w:rsidP="0001353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---------------------------------------------------------</w:t>
            </w:r>
          </w:p>
        </w:tc>
      </w:tr>
      <w:tr w:rsidR="00013534" w:rsidRPr="00013534" w14:paraId="73A293E6" w14:textId="77777777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76754AC" w14:textId="77777777" w:rsidR="00013534" w:rsidRPr="00013534" w:rsidRDefault="00013534" w:rsidP="00013534">
            <w:pPr>
              <w:pStyle w:val="NoSpacing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2228005C" w14:textId="6E4287E8" w:rsidR="00013534" w:rsidRPr="00013534" w:rsidRDefault="00013534" w:rsidP="00013534">
            <w:pPr>
              <w:pStyle w:val="NoSpacing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13534">
              <w:rPr>
                <w:rFonts w:ascii="Cambria" w:hAnsi="Cambria"/>
                <w:bCs/>
                <w:sz w:val="20"/>
                <w:szCs w:val="20"/>
              </w:rPr>
              <w:t xml:space="preserve">Provedba </w:t>
            </w:r>
            <w:r w:rsidR="002028C8" w:rsidRPr="002028C8">
              <w:rPr>
                <w:rFonts w:ascii="Cambria" w:hAnsi="Cambria"/>
                <w:bCs/>
                <w:sz w:val="20"/>
                <w:szCs w:val="20"/>
              </w:rPr>
              <w:t>savjetovanja s javnošću</w:t>
            </w:r>
            <w:r w:rsidRPr="00013534">
              <w:rPr>
                <w:rFonts w:ascii="Cambria" w:hAnsi="Cambria"/>
                <w:bCs/>
                <w:sz w:val="20"/>
                <w:szCs w:val="20"/>
              </w:rPr>
              <w:t xml:space="preserve"> nije iziskivala dodatne financijske troškove</w:t>
            </w:r>
            <w:r w:rsidR="002028C8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</w:tr>
    </w:tbl>
    <w:p w14:paraId="3F10CD86" w14:textId="77777777" w:rsidR="00013534" w:rsidRPr="00013534" w:rsidRDefault="00013534" w:rsidP="00013534">
      <w:pPr>
        <w:pStyle w:val="NoSpacing"/>
        <w:rPr>
          <w:rFonts w:ascii="Cambria" w:hAnsi="Cambria"/>
          <w:b/>
          <w:bCs/>
          <w:sz w:val="20"/>
          <w:szCs w:val="20"/>
        </w:rPr>
      </w:pPr>
      <w:bookmarkStart w:id="0" w:name="_Toc468978618"/>
      <w:bookmarkEnd w:id="0"/>
    </w:p>
    <w:p w14:paraId="5692F524" w14:textId="77777777" w:rsidR="00317DD3" w:rsidRPr="00013534" w:rsidRDefault="00317DD3" w:rsidP="00013534">
      <w:pPr>
        <w:pStyle w:val="NoSpacing"/>
        <w:jc w:val="both"/>
        <w:rPr>
          <w:rFonts w:ascii="Cambria" w:hAnsi="Cambria"/>
          <w:sz w:val="20"/>
          <w:szCs w:val="20"/>
        </w:rPr>
      </w:pPr>
    </w:p>
    <w:sectPr w:rsidR="00317DD3" w:rsidRPr="00013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34"/>
    <w:rsid w:val="00013534"/>
    <w:rsid w:val="000B5350"/>
    <w:rsid w:val="001561EE"/>
    <w:rsid w:val="002028C8"/>
    <w:rsid w:val="0031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F53D"/>
  <w15:chartTrackingRefBased/>
  <w15:docId w15:val="{1842E4E2-8C54-46E6-84BB-5B6D524B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53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53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53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53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534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53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534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53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534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53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53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534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534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53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1353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1</cp:revision>
  <dcterms:created xsi:type="dcterms:W3CDTF">2025-11-06T13:13:00Z</dcterms:created>
  <dcterms:modified xsi:type="dcterms:W3CDTF">2025-11-06T13:30:00Z</dcterms:modified>
</cp:coreProperties>
</file>