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38" w:rsidRPr="007A2E4C" w:rsidRDefault="00BD7438" w:rsidP="00BD7438">
      <w:pPr>
        <w:pStyle w:val="Bezproreda"/>
        <w:jc w:val="center"/>
        <w:rPr>
          <w:rFonts w:asciiTheme="majorHAnsi" w:hAnsiTheme="majorHAnsi"/>
          <w:b/>
          <w:sz w:val="32"/>
          <w:szCs w:val="32"/>
        </w:rPr>
      </w:pPr>
      <w:r w:rsidRPr="007A2E4C">
        <w:rPr>
          <w:rFonts w:asciiTheme="majorHAnsi" w:hAnsiTheme="majorHAnsi"/>
          <w:b/>
          <w:sz w:val="32"/>
          <w:szCs w:val="32"/>
        </w:rPr>
        <w:t>Z A P I S N I K</w:t>
      </w:r>
    </w:p>
    <w:p w:rsidR="00BD7438" w:rsidRPr="007A2E4C" w:rsidRDefault="00BD7438" w:rsidP="00BD7438">
      <w:pPr>
        <w:pStyle w:val="Bezproreda"/>
        <w:rPr>
          <w:rFonts w:asciiTheme="majorHAnsi" w:hAnsiTheme="majorHAnsi"/>
        </w:rPr>
      </w:pPr>
    </w:p>
    <w:p w:rsidR="00BD7438" w:rsidRPr="007A2E4C" w:rsidRDefault="00BD7438" w:rsidP="00BD7438">
      <w:pPr>
        <w:pStyle w:val="Bezproreda"/>
        <w:jc w:val="both"/>
        <w:rPr>
          <w:rFonts w:asciiTheme="majorHAnsi" w:hAnsiTheme="majorHAnsi"/>
        </w:rPr>
      </w:pPr>
      <w:r w:rsidRPr="007A2E4C">
        <w:rPr>
          <w:rFonts w:asciiTheme="majorHAnsi" w:hAnsiTheme="majorHAnsi"/>
        </w:rPr>
        <w:tab/>
        <w:t>Sa 8. sjednice Općinskog vijeća Općine Dvor održane dana 27. ožujka 2018. godine s početkom u 09:00 sati u vijećnici Općine Dvor, Dvor, Trg bana J. Jelačića 10.</w:t>
      </w:r>
    </w:p>
    <w:p w:rsidR="00BD7438" w:rsidRPr="007A2E4C" w:rsidRDefault="00BD7438" w:rsidP="00BD7438">
      <w:pPr>
        <w:pStyle w:val="Bezproreda"/>
        <w:rPr>
          <w:rFonts w:asciiTheme="majorHAnsi" w:hAnsiTheme="majorHAnsi"/>
        </w:rPr>
      </w:pPr>
    </w:p>
    <w:p w:rsidR="00BD7438" w:rsidRPr="007A2E4C" w:rsidRDefault="00BD7438" w:rsidP="00BD7438">
      <w:pPr>
        <w:pStyle w:val="Bezproreda"/>
        <w:ind w:left="1410" w:hanging="1410"/>
        <w:jc w:val="both"/>
        <w:rPr>
          <w:rFonts w:asciiTheme="majorHAnsi" w:hAnsiTheme="majorHAnsi"/>
        </w:rPr>
      </w:pPr>
      <w:r w:rsidRPr="007A2E4C">
        <w:rPr>
          <w:rFonts w:asciiTheme="majorHAnsi" w:hAnsiTheme="majorHAnsi"/>
        </w:rPr>
        <w:t>Prisutni:</w:t>
      </w:r>
      <w:r w:rsidRPr="007A2E4C">
        <w:rPr>
          <w:rFonts w:asciiTheme="majorHAnsi" w:hAnsiTheme="majorHAnsi"/>
        </w:rPr>
        <w:tab/>
        <w:t>Stjepan Buić, Predrag Begić,</w:t>
      </w:r>
      <w:r w:rsidR="00906378">
        <w:rPr>
          <w:rFonts w:asciiTheme="majorHAnsi" w:hAnsiTheme="majorHAnsi"/>
        </w:rPr>
        <w:t xml:space="preserve">Nikola Trbulin, </w:t>
      </w:r>
      <w:bookmarkStart w:id="0" w:name="_GoBack"/>
      <w:bookmarkEnd w:id="0"/>
      <w:r w:rsidRPr="007A2E4C">
        <w:rPr>
          <w:rFonts w:asciiTheme="majorHAnsi" w:hAnsiTheme="majorHAnsi"/>
        </w:rPr>
        <w:t xml:space="preserve"> Milić Milinković, Dragan Šašo, Ankica Bundalo, Branislav Joka, Željko Slavulj, Marko Tepšić, Božidar Akik, Ljuban Milaković, Milan Ćalić, Davor Stanić, Miroslav Krstinić došao u 10:01 sati</w:t>
      </w:r>
    </w:p>
    <w:p w:rsidR="00BD7438" w:rsidRPr="007A2E4C" w:rsidRDefault="00BD7438" w:rsidP="00BD7438">
      <w:pPr>
        <w:pStyle w:val="Bezproreda"/>
        <w:ind w:left="1410" w:hanging="1410"/>
        <w:jc w:val="both"/>
        <w:rPr>
          <w:rFonts w:asciiTheme="majorHAnsi" w:hAnsiTheme="majorHAnsi"/>
        </w:rPr>
      </w:pPr>
    </w:p>
    <w:p w:rsidR="00BD7438" w:rsidRPr="007A2E4C" w:rsidRDefault="00BD7438" w:rsidP="00BD7438">
      <w:pPr>
        <w:pStyle w:val="Bezproreda"/>
        <w:ind w:left="1410" w:hanging="1410"/>
        <w:jc w:val="both"/>
        <w:rPr>
          <w:rFonts w:asciiTheme="majorHAnsi" w:hAnsiTheme="majorHAnsi"/>
        </w:rPr>
      </w:pPr>
      <w:r w:rsidRPr="007A2E4C">
        <w:rPr>
          <w:rFonts w:asciiTheme="majorHAnsi" w:hAnsiTheme="majorHAnsi"/>
        </w:rPr>
        <w:t xml:space="preserve">Odsutni: </w:t>
      </w:r>
      <w:r w:rsidRPr="007A2E4C">
        <w:rPr>
          <w:rFonts w:asciiTheme="majorHAnsi" w:hAnsiTheme="majorHAnsi"/>
        </w:rPr>
        <w:tab/>
        <w:t>Dragoljub Arbutina</w:t>
      </w:r>
    </w:p>
    <w:p w:rsidR="00BD7438" w:rsidRPr="007A2E4C" w:rsidRDefault="00BD7438" w:rsidP="00BD7438">
      <w:pPr>
        <w:pStyle w:val="Bezproreda"/>
        <w:ind w:left="1410" w:hanging="1410"/>
        <w:jc w:val="both"/>
        <w:rPr>
          <w:rFonts w:asciiTheme="majorHAnsi" w:hAnsiTheme="majorHAnsi"/>
        </w:rPr>
      </w:pPr>
    </w:p>
    <w:p w:rsidR="00CE33A6" w:rsidRPr="007A2E4C" w:rsidRDefault="00CE33A6" w:rsidP="00CE33A6">
      <w:pPr>
        <w:pStyle w:val="Bezproreda"/>
        <w:ind w:left="2124" w:hanging="2124"/>
        <w:jc w:val="both"/>
        <w:rPr>
          <w:rFonts w:asciiTheme="majorHAnsi" w:hAnsiTheme="majorHAnsi"/>
        </w:rPr>
      </w:pPr>
      <w:r w:rsidRPr="007A2E4C">
        <w:rPr>
          <w:rFonts w:asciiTheme="majorHAnsi" w:hAnsiTheme="majorHAnsi"/>
        </w:rPr>
        <w:t>Sjednici prisutni:</w:t>
      </w:r>
      <w:r w:rsidRPr="007A2E4C">
        <w:rPr>
          <w:rFonts w:asciiTheme="majorHAnsi" w:hAnsiTheme="majorHAnsi"/>
        </w:rPr>
        <w:tab/>
        <w:t>Jagoda Nišević – ravnateljica Dječjeg vrtića „Sunce“ Dvor, Biserka Cvetojević –  v.d. ravnateljica Knjižnice i čitaonice Dvor</w:t>
      </w:r>
    </w:p>
    <w:p w:rsidR="00CE33A6" w:rsidRPr="007A2E4C" w:rsidRDefault="00CE33A6" w:rsidP="00CE33A6">
      <w:pPr>
        <w:pStyle w:val="Bezproreda"/>
        <w:ind w:left="2124" w:hanging="2124"/>
        <w:jc w:val="both"/>
        <w:rPr>
          <w:rFonts w:asciiTheme="majorHAnsi" w:hAnsiTheme="majorHAnsi"/>
        </w:rPr>
      </w:pPr>
    </w:p>
    <w:p w:rsidR="00BD7438" w:rsidRPr="007A2E4C" w:rsidRDefault="00BD7438" w:rsidP="00BD7438">
      <w:pPr>
        <w:pStyle w:val="Odlomakpopisa"/>
        <w:numPr>
          <w:ilvl w:val="0"/>
          <w:numId w:val="1"/>
        </w:numPr>
        <w:rPr>
          <w:rFonts w:asciiTheme="majorHAnsi" w:hAnsiTheme="majorHAnsi"/>
        </w:rPr>
      </w:pPr>
      <w:r w:rsidRPr="007A2E4C">
        <w:rPr>
          <w:rFonts w:asciiTheme="majorHAnsi" w:hAnsiTheme="majorHAnsi"/>
        </w:rPr>
        <w:t>Utvrđen je kvorum potreban za rad sjednice</w:t>
      </w:r>
    </w:p>
    <w:p w:rsidR="00BD7438" w:rsidRPr="007A2E4C" w:rsidRDefault="00BD7438" w:rsidP="00BD7438">
      <w:pPr>
        <w:rPr>
          <w:rFonts w:asciiTheme="majorHAnsi" w:hAnsiTheme="majorHAnsi"/>
        </w:rPr>
      </w:pPr>
      <w:r w:rsidRPr="007A2E4C">
        <w:rPr>
          <w:rFonts w:asciiTheme="majorHAnsi" w:hAnsiTheme="majorHAnsi"/>
        </w:rPr>
        <w:t>Za sjednicu je predložen slijedeći</w:t>
      </w:r>
    </w:p>
    <w:p w:rsidR="00BD7438" w:rsidRPr="007A2E4C" w:rsidRDefault="00BD7438" w:rsidP="00BD7438">
      <w:pPr>
        <w:suppressAutoHyphens/>
        <w:autoSpaceDN w:val="0"/>
        <w:spacing w:after="0" w:line="240" w:lineRule="auto"/>
        <w:ind w:firstLine="708"/>
        <w:jc w:val="both"/>
        <w:rPr>
          <w:rFonts w:asciiTheme="majorHAnsi" w:eastAsia="Calibri" w:hAnsiTheme="majorHAnsi" w:cs="Times New Roman"/>
          <w:b/>
        </w:rPr>
      </w:pPr>
      <w:r w:rsidRPr="007A2E4C">
        <w:rPr>
          <w:rFonts w:asciiTheme="majorHAnsi" w:eastAsia="Calibri" w:hAnsiTheme="majorHAnsi" w:cs="Times New Roman"/>
          <w:b/>
        </w:rPr>
        <w:t>Dnevni red:</w:t>
      </w:r>
    </w:p>
    <w:p w:rsidR="00BD7438" w:rsidRPr="007A2E4C" w:rsidRDefault="00BD7438" w:rsidP="00BD7438">
      <w:pPr>
        <w:numPr>
          <w:ilvl w:val="0"/>
          <w:numId w:val="2"/>
        </w:numPr>
        <w:suppressAutoHyphens/>
        <w:overflowPunct w:val="0"/>
        <w:autoSpaceDE w:val="0"/>
        <w:autoSpaceDN w:val="0"/>
        <w:adjustRightInd w:val="0"/>
        <w:spacing w:after="0" w:line="240" w:lineRule="auto"/>
        <w:textAlignment w:val="baseline"/>
        <w:rPr>
          <w:rFonts w:asciiTheme="majorHAnsi" w:eastAsia="Calibri" w:hAnsiTheme="majorHAnsi" w:cs="Times New Roman"/>
        </w:rPr>
      </w:pPr>
      <w:r w:rsidRPr="007A2E4C">
        <w:rPr>
          <w:rFonts w:asciiTheme="majorHAnsi" w:eastAsia="Calibri" w:hAnsiTheme="majorHAnsi" w:cs="Times New Roman"/>
        </w:rPr>
        <w:t>Usvajanje zapisnika sa prethodne sjednice</w:t>
      </w:r>
    </w:p>
    <w:p w:rsidR="00BD7438" w:rsidRPr="007A2E4C" w:rsidRDefault="00BD7438" w:rsidP="00BD7438">
      <w:pPr>
        <w:numPr>
          <w:ilvl w:val="0"/>
          <w:numId w:val="2"/>
        </w:numPr>
        <w:suppressAutoHyphens/>
        <w:overflowPunct w:val="0"/>
        <w:autoSpaceDE w:val="0"/>
        <w:autoSpaceDN w:val="0"/>
        <w:adjustRightInd w:val="0"/>
        <w:spacing w:after="0" w:line="240" w:lineRule="auto"/>
        <w:textAlignment w:val="baseline"/>
        <w:rPr>
          <w:rFonts w:asciiTheme="majorHAnsi" w:eastAsia="Calibri" w:hAnsiTheme="majorHAnsi" w:cs="Times New Roman"/>
        </w:rPr>
      </w:pPr>
      <w:r w:rsidRPr="007A2E4C">
        <w:rPr>
          <w:rFonts w:asciiTheme="majorHAnsi" w:eastAsia="Calibri" w:hAnsiTheme="majorHAnsi" w:cs="Times New Roman"/>
        </w:rPr>
        <w:t>Donošenje Odluke o izmjenama i dopunama Odluke o donošenju Prostornog plana Općine Dvor</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Zaključaka po podnesenim Izvještajima o radu za 2017. godinu:</w:t>
      </w:r>
    </w:p>
    <w:p w:rsidR="00BD7438" w:rsidRPr="007A2E4C" w:rsidRDefault="00BD7438" w:rsidP="00BD7438">
      <w:pPr>
        <w:numPr>
          <w:ilvl w:val="1"/>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Dječjeg vrtića „Sunce“ Dvor</w:t>
      </w:r>
    </w:p>
    <w:p w:rsidR="00BD7438" w:rsidRPr="007A2E4C" w:rsidRDefault="00BD7438" w:rsidP="00BD7438">
      <w:pPr>
        <w:numPr>
          <w:ilvl w:val="1"/>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Knjižnice i čitaonice Dvor</w:t>
      </w:r>
    </w:p>
    <w:p w:rsidR="00BD7438" w:rsidRPr="007A2E4C" w:rsidRDefault="00BD7438" w:rsidP="00BD7438">
      <w:pPr>
        <w:numPr>
          <w:ilvl w:val="1"/>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ODCK Dvor</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Zaključka po podnesenim financijskim izvještaju za 2017. godinu ODCK Dvor</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Zaključka o usvajanju Izvješća o izvršenju Programa utroška sredstava šumskog doprinosa u 2017. godini</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Zaključka o usvajanju Izvješća o izvršenju Programa gradnje građevina za gospodarenje otpadom u 2017. godini</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Zaključka o usvajanju Izvješća o izvršenju Programa održavanja komunalne infrastrukture za 2017. godinu</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Zaključka o usvajanju izvješća o izvršenju Plana gospodarenja otpadom u 2017. godini</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Statutarne odluke o izmjenama i dopunama Statuta Općine Dvor</w:t>
      </w:r>
    </w:p>
    <w:p w:rsidR="00BD7438" w:rsidRPr="007A2E4C" w:rsidRDefault="00BD7438" w:rsidP="00BD7438">
      <w:pPr>
        <w:numPr>
          <w:ilvl w:val="0"/>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Donošenje Poslovničke Odluke o izmjenama i dopunama Poslovnika Općinskog vijeća Općine Dvor</w:t>
      </w:r>
    </w:p>
    <w:p w:rsidR="00BD7438" w:rsidRPr="007A2E4C" w:rsidRDefault="00BD7438" w:rsidP="00BD7438">
      <w:pPr>
        <w:pStyle w:val="Odlomakpopisa"/>
        <w:numPr>
          <w:ilvl w:val="0"/>
          <w:numId w:val="2"/>
        </w:numPr>
        <w:rPr>
          <w:rFonts w:asciiTheme="majorHAnsi" w:hAnsiTheme="majorHAnsi"/>
        </w:rPr>
      </w:pPr>
      <w:r w:rsidRPr="007A2E4C">
        <w:rPr>
          <w:rFonts w:asciiTheme="majorHAnsi" w:eastAsia="Times New Roman" w:hAnsiTheme="majorHAnsi" w:cs="Times New Roman"/>
          <w:lang w:eastAsia="hr-HR"/>
        </w:rPr>
        <w:t>Donošenje Zaključka po podnesenom Izvještaju o radu načelnika za period srpanj-prosinac 2017. Godine</w:t>
      </w:r>
    </w:p>
    <w:p w:rsidR="00BD7438" w:rsidRPr="007A2E4C" w:rsidRDefault="00BD7438" w:rsidP="00BD7438">
      <w:pPr>
        <w:pStyle w:val="Bezproreda"/>
        <w:rPr>
          <w:rFonts w:asciiTheme="majorHAnsi" w:hAnsiTheme="majorHAnsi"/>
        </w:rPr>
      </w:pPr>
    </w:p>
    <w:p w:rsidR="00BD7438" w:rsidRPr="007A2E4C" w:rsidRDefault="00BD7438" w:rsidP="00BD7438">
      <w:pPr>
        <w:pStyle w:val="Bezproreda"/>
        <w:numPr>
          <w:ilvl w:val="0"/>
          <w:numId w:val="1"/>
        </w:numPr>
        <w:rPr>
          <w:rFonts w:asciiTheme="majorHAnsi" w:hAnsiTheme="majorHAnsi"/>
        </w:rPr>
      </w:pPr>
      <w:r w:rsidRPr="007A2E4C">
        <w:rPr>
          <w:rFonts w:asciiTheme="majorHAnsi" w:hAnsiTheme="majorHAnsi"/>
        </w:rPr>
        <w:t>Nije bilo rasprave o dnevnom redu</w:t>
      </w:r>
    </w:p>
    <w:p w:rsidR="00BD7438" w:rsidRPr="007A2E4C" w:rsidRDefault="00BD7438" w:rsidP="00BD7438">
      <w:pPr>
        <w:pStyle w:val="Bezproreda"/>
        <w:numPr>
          <w:ilvl w:val="0"/>
          <w:numId w:val="1"/>
        </w:numPr>
        <w:rPr>
          <w:rFonts w:asciiTheme="majorHAnsi" w:hAnsiTheme="majorHAnsi"/>
        </w:rPr>
      </w:pPr>
      <w:r w:rsidRPr="007A2E4C">
        <w:rPr>
          <w:rFonts w:asciiTheme="majorHAnsi" w:hAnsiTheme="majorHAnsi"/>
        </w:rPr>
        <w:t xml:space="preserve">Glasovanje – sa </w:t>
      </w:r>
      <w:r w:rsidR="004842AF">
        <w:t>13 glasova ZA usvojen je predloženi dnevni red</w:t>
      </w:r>
    </w:p>
    <w:p w:rsidR="00BD7438" w:rsidRPr="007A2E4C" w:rsidRDefault="00BD7438" w:rsidP="00BD7438">
      <w:pPr>
        <w:pStyle w:val="Bezproreda"/>
        <w:rPr>
          <w:rFonts w:asciiTheme="majorHAnsi" w:hAnsiTheme="majorHAnsi"/>
        </w:rPr>
      </w:pPr>
    </w:p>
    <w:p w:rsidR="00BD7438" w:rsidRPr="007A2E4C" w:rsidRDefault="00BD7438" w:rsidP="00BD7438">
      <w:pPr>
        <w:pStyle w:val="Bezproreda"/>
        <w:rPr>
          <w:rFonts w:asciiTheme="majorHAnsi" w:hAnsiTheme="majorHAnsi"/>
        </w:rPr>
      </w:pPr>
      <w:r w:rsidRPr="007A2E4C">
        <w:rPr>
          <w:rFonts w:asciiTheme="majorHAnsi" w:hAnsiTheme="majorHAnsi"/>
        </w:rPr>
        <w:t>AKTUALNI SAT:</w:t>
      </w:r>
    </w:p>
    <w:p w:rsidR="00BD7438" w:rsidRPr="007A2E4C" w:rsidRDefault="00BD7438" w:rsidP="00BD7438">
      <w:pPr>
        <w:pStyle w:val="Bezproreda"/>
        <w:rPr>
          <w:rFonts w:asciiTheme="majorHAnsi" w:hAnsiTheme="majorHAnsi"/>
        </w:rPr>
      </w:pPr>
    </w:p>
    <w:p w:rsidR="00BD7438" w:rsidRPr="007A2E4C" w:rsidRDefault="00BD7438" w:rsidP="00BD7438">
      <w:pPr>
        <w:pStyle w:val="Bezproreda"/>
        <w:numPr>
          <w:ilvl w:val="0"/>
          <w:numId w:val="1"/>
        </w:numPr>
        <w:rPr>
          <w:rFonts w:asciiTheme="majorHAnsi" w:hAnsiTheme="majorHAnsi"/>
        </w:rPr>
      </w:pPr>
      <w:r w:rsidRPr="007A2E4C">
        <w:rPr>
          <w:rFonts w:asciiTheme="majorHAnsi" w:hAnsiTheme="majorHAnsi"/>
        </w:rPr>
        <w:t>Akik – pitanje načelniku - da li će biti proglašena elementarna nepogoda</w:t>
      </w:r>
    </w:p>
    <w:p w:rsidR="00BD7438" w:rsidRPr="007A2E4C" w:rsidRDefault="00BD7438" w:rsidP="00571B8B">
      <w:pPr>
        <w:pStyle w:val="Bezproreda"/>
        <w:numPr>
          <w:ilvl w:val="0"/>
          <w:numId w:val="1"/>
        </w:numPr>
        <w:jc w:val="both"/>
        <w:rPr>
          <w:rFonts w:asciiTheme="majorHAnsi" w:hAnsiTheme="majorHAnsi"/>
        </w:rPr>
      </w:pPr>
      <w:r w:rsidRPr="007A2E4C">
        <w:rPr>
          <w:rFonts w:asciiTheme="majorHAnsi" w:hAnsiTheme="majorHAnsi"/>
        </w:rPr>
        <w:t>Načelnik – jutros je upućen zahtjev Županu za proglašenje elementarne nepogode, obzirom da smo uz poplavu imali i klizišta</w:t>
      </w:r>
    </w:p>
    <w:p w:rsidR="00BD7438" w:rsidRPr="007A2E4C" w:rsidRDefault="00BD7438" w:rsidP="00571B8B">
      <w:pPr>
        <w:pStyle w:val="Bezproreda"/>
        <w:ind w:left="720"/>
        <w:rPr>
          <w:rFonts w:asciiTheme="majorHAnsi" w:hAnsiTheme="majorHAnsi"/>
        </w:rPr>
      </w:pPr>
    </w:p>
    <w:p w:rsidR="00BD7438" w:rsidRPr="007A2E4C" w:rsidRDefault="00BD7438" w:rsidP="00BD7438">
      <w:pPr>
        <w:pStyle w:val="Bezproreda"/>
        <w:numPr>
          <w:ilvl w:val="0"/>
          <w:numId w:val="1"/>
        </w:numPr>
        <w:rPr>
          <w:rFonts w:asciiTheme="majorHAnsi" w:hAnsiTheme="majorHAnsi"/>
        </w:rPr>
      </w:pPr>
      <w:r w:rsidRPr="007A2E4C">
        <w:rPr>
          <w:rFonts w:asciiTheme="majorHAnsi" w:hAnsiTheme="majorHAnsi"/>
        </w:rPr>
        <w:t xml:space="preserve">Begić – pitanje načelniku – ul. A. B. </w:t>
      </w:r>
      <w:r w:rsidR="00571B8B" w:rsidRPr="007A2E4C">
        <w:rPr>
          <w:rFonts w:asciiTheme="majorHAnsi" w:hAnsiTheme="majorHAnsi"/>
        </w:rPr>
        <w:t>Bušića</w:t>
      </w:r>
      <w:r w:rsidRPr="007A2E4C">
        <w:rPr>
          <w:rFonts w:asciiTheme="majorHAnsi" w:hAnsiTheme="majorHAnsi"/>
        </w:rPr>
        <w:t xml:space="preserve"> – postoji li mogućnost sanacije?</w:t>
      </w:r>
    </w:p>
    <w:p w:rsidR="00BD7438"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 xml:space="preserve">Načelnik – za ul. </w:t>
      </w:r>
      <w:proofErr w:type="spellStart"/>
      <w:r w:rsidRPr="007A2E4C">
        <w:rPr>
          <w:rFonts w:asciiTheme="majorHAnsi" w:hAnsiTheme="majorHAnsi"/>
        </w:rPr>
        <w:t>A.B</w:t>
      </w:r>
      <w:proofErr w:type="spellEnd"/>
      <w:r w:rsidRPr="007A2E4C">
        <w:rPr>
          <w:rFonts w:asciiTheme="majorHAnsi" w:hAnsiTheme="majorHAnsi"/>
        </w:rPr>
        <w:t xml:space="preserve">. Bušića, I.K.Sakcinskog i Radićevu izrađen je Glavni projekt, čeka se potvrda istog, odnosno donošenje Odluke o izmjenama i dopunama Odluke o donošenju </w:t>
      </w:r>
      <w:r w:rsidRPr="007A2E4C">
        <w:rPr>
          <w:rFonts w:asciiTheme="majorHAnsi" w:hAnsiTheme="majorHAnsi"/>
        </w:rPr>
        <w:lastRenderedPageBreak/>
        <w:t>PPU Dvor, jer ul. I.K.Sakcinskog nema zadovoljavajuće gabarite – a to se mijenja prostornim planom</w:t>
      </w: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 xml:space="preserve">Na asfaltiranje ide ul. </w:t>
      </w:r>
      <w:proofErr w:type="spellStart"/>
      <w:r w:rsidRPr="007A2E4C">
        <w:rPr>
          <w:rFonts w:asciiTheme="majorHAnsi" w:hAnsiTheme="majorHAnsi"/>
        </w:rPr>
        <w:t>A.B</w:t>
      </w:r>
      <w:proofErr w:type="spellEnd"/>
      <w:r w:rsidRPr="007A2E4C">
        <w:rPr>
          <w:rFonts w:asciiTheme="majorHAnsi" w:hAnsiTheme="majorHAnsi"/>
        </w:rPr>
        <w:t>. Bušića i Radićeva čim proradi asfaltna baza</w:t>
      </w:r>
    </w:p>
    <w:p w:rsidR="00571B8B" w:rsidRPr="007A2E4C" w:rsidRDefault="00571B8B" w:rsidP="00571B8B">
      <w:pPr>
        <w:pStyle w:val="Bezproreda"/>
        <w:numPr>
          <w:ilvl w:val="0"/>
          <w:numId w:val="1"/>
        </w:numPr>
        <w:jc w:val="both"/>
        <w:rPr>
          <w:rFonts w:asciiTheme="majorHAnsi" w:hAnsiTheme="majorHAnsi"/>
        </w:rPr>
      </w:pP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Stanić – sanacija ceste Dvor – Hrvatska Kostajnica – Una se izlijeva na tri mjesta na našem području – hoće li se cesta podizati?</w:t>
      </w: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Načelnik – to je državna cesta D-47, nekoliko puta je pokrenuta inicijativa za sanaciju iste, nikad nismo dobili konkretan odgovor, unatoč sastancima i sa Hrvatskim cestama i sa Hrvatskim vodama</w:t>
      </w: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Sadašnja situacija će poslužiti kao temelj za još jednu inicijativu za sanaciju predmetne ceste</w:t>
      </w:r>
    </w:p>
    <w:p w:rsidR="00571B8B" w:rsidRPr="007A2E4C" w:rsidRDefault="00571B8B" w:rsidP="00571B8B">
      <w:pPr>
        <w:pStyle w:val="Bezproreda"/>
        <w:numPr>
          <w:ilvl w:val="0"/>
          <w:numId w:val="1"/>
        </w:numPr>
        <w:jc w:val="both"/>
        <w:rPr>
          <w:rFonts w:asciiTheme="majorHAnsi" w:hAnsiTheme="majorHAnsi"/>
        </w:rPr>
      </w:pP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 xml:space="preserve">Ćalić – pitanje javne rasvjete u selu Gorička – postoje 4 TS, u zaseoku </w:t>
      </w:r>
      <w:proofErr w:type="spellStart"/>
      <w:r w:rsidRPr="007A2E4C">
        <w:rPr>
          <w:rFonts w:asciiTheme="majorHAnsi" w:hAnsiTheme="majorHAnsi"/>
        </w:rPr>
        <w:t>Ćalići</w:t>
      </w:r>
      <w:proofErr w:type="spellEnd"/>
      <w:r w:rsidRPr="007A2E4C">
        <w:rPr>
          <w:rFonts w:asciiTheme="majorHAnsi" w:hAnsiTheme="majorHAnsi"/>
        </w:rPr>
        <w:t xml:space="preserve"> ima 7 kuća i svi bi prihvatili plaćanje javne rasvjete, imam usmenu suglasnost žitelja – pitanje je kako to provesti dalje jer nije u pitanju cijelo selo</w:t>
      </w: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Pitanje mosta u selu Zakopa – može li se što reći po tom pitanju?</w:t>
      </w:r>
    </w:p>
    <w:p w:rsidR="00571B8B" w:rsidRPr="007A2E4C" w:rsidRDefault="00571B8B" w:rsidP="00571B8B">
      <w:pPr>
        <w:pStyle w:val="Bezproreda"/>
        <w:numPr>
          <w:ilvl w:val="0"/>
          <w:numId w:val="1"/>
        </w:numPr>
        <w:jc w:val="both"/>
        <w:rPr>
          <w:rFonts w:asciiTheme="majorHAnsi" w:hAnsiTheme="majorHAnsi"/>
        </w:rPr>
      </w:pPr>
      <w:r w:rsidRPr="007A2E4C">
        <w:rPr>
          <w:rFonts w:asciiTheme="majorHAnsi" w:hAnsiTheme="majorHAnsi"/>
        </w:rPr>
        <w:t xml:space="preserve">Načelnik </w:t>
      </w:r>
      <w:r w:rsidR="001D5F45" w:rsidRPr="007A2E4C">
        <w:rPr>
          <w:rFonts w:asciiTheme="majorHAnsi" w:hAnsiTheme="majorHAnsi"/>
        </w:rPr>
        <w:t>–</w:t>
      </w:r>
      <w:r w:rsidRPr="007A2E4C">
        <w:rPr>
          <w:rFonts w:asciiTheme="majorHAnsi" w:hAnsiTheme="majorHAnsi"/>
        </w:rPr>
        <w:t xml:space="preserve"> </w:t>
      </w:r>
      <w:r w:rsidR="001D5F45" w:rsidRPr="007A2E4C">
        <w:rPr>
          <w:rFonts w:asciiTheme="majorHAnsi" w:hAnsiTheme="majorHAnsi"/>
        </w:rPr>
        <w:t>velik broj stanovnika ne plaća niti komunalnu naknadu zbog čega smo – po nalogu revizije – prisiljeni slati ovrhe</w:t>
      </w:r>
    </w:p>
    <w:p w:rsidR="001D5F45" w:rsidRPr="007A2E4C" w:rsidRDefault="001D5F45" w:rsidP="00571B8B">
      <w:pPr>
        <w:pStyle w:val="Bezproreda"/>
        <w:numPr>
          <w:ilvl w:val="0"/>
          <w:numId w:val="1"/>
        </w:numPr>
        <w:jc w:val="both"/>
        <w:rPr>
          <w:rFonts w:asciiTheme="majorHAnsi" w:hAnsiTheme="majorHAnsi"/>
        </w:rPr>
      </w:pPr>
      <w:r w:rsidRPr="007A2E4C">
        <w:rPr>
          <w:rFonts w:asciiTheme="majorHAnsi" w:hAnsiTheme="majorHAnsi"/>
        </w:rPr>
        <w:t>Kad se izmire svi računi, razgovarat ćemo o proširenju javne rasvjete</w:t>
      </w:r>
    </w:p>
    <w:p w:rsidR="001D5F45" w:rsidRPr="007A2E4C" w:rsidRDefault="001D5F45" w:rsidP="00571B8B">
      <w:pPr>
        <w:pStyle w:val="Bezproreda"/>
        <w:numPr>
          <w:ilvl w:val="0"/>
          <w:numId w:val="1"/>
        </w:numPr>
        <w:jc w:val="both"/>
        <w:rPr>
          <w:rFonts w:asciiTheme="majorHAnsi" w:hAnsiTheme="majorHAnsi"/>
        </w:rPr>
      </w:pPr>
      <w:r w:rsidRPr="007A2E4C">
        <w:rPr>
          <w:rFonts w:asciiTheme="majorHAnsi" w:hAnsiTheme="majorHAnsi"/>
        </w:rPr>
        <w:t>Ubrzo će se ići sa prijedlogom za izmjenu odluke o komunalnoj naknadu, gdje ću predložiti da svi koji imaju javnu rasvjetu budu u drugoj komunalnoj zoni, bez obzira na udaljenost od Dvora – jer to je određeni standard koji se mora plaćati</w:t>
      </w:r>
    </w:p>
    <w:p w:rsidR="001D5F45" w:rsidRPr="007A2E4C" w:rsidRDefault="001D5F45" w:rsidP="00571B8B">
      <w:pPr>
        <w:pStyle w:val="Bezproreda"/>
        <w:numPr>
          <w:ilvl w:val="0"/>
          <w:numId w:val="1"/>
        </w:numPr>
        <w:jc w:val="both"/>
        <w:rPr>
          <w:rFonts w:asciiTheme="majorHAnsi" w:hAnsiTheme="majorHAnsi"/>
        </w:rPr>
      </w:pPr>
      <w:r w:rsidRPr="007A2E4C">
        <w:rPr>
          <w:rFonts w:asciiTheme="majorHAnsi" w:hAnsiTheme="majorHAnsi"/>
        </w:rPr>
        <w:t>Most Zakopa je uništen još 1995. Godine i od tada ustvari nikad nije imao funkciju koju bi trebao imati, do 2001¸. Godine bio je u nadležnosti ŽUC-a, a onda su ga prebacili u našu nadležnost da ga oni ne moraju sa</w:t>
      </w:r>
      <w:r w:rsidR="0024387B" w:rsidRPr="007A2E4C">
        <w:rPr>
          <w:rFonts w:asciiTheme="majorHAnsi" w:hAnsiTheme="majorHAnsi"/>
        </w:rPr>
        <w:t>nirati. Most je dugačak 29,5 m – obnova drvenog mosta stoji oko 1.000.000,00 Kn, a obnova betonskog mosta oko 2.000.000,00 Kn</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Ćalić – nije zadovoljan odgovorom na prvo pitanje, jer je na jednoj od sjednica rečeno da se pribavi suglasnost mještana da su voljni plaćati javnu rasvjetu ine slaže se sa generaliziranjem da ljudi općenito ne plaćaju</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Načelnik – kad se govori o javnoj rasvjeti ljudi kreću sa stajališta da sijalica treba gorjeti ispred njihove kuće, to je najveći problem</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Slavulj – zašto nismo kao Općina Majur napravili projekt i povukli sredstva iz fondova EU, koji su zamijenili staru rasvjetu LED rasvjetom i ušteda je do 80%</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Načelnik – Općina je 2010. kandidirala takav projekt, odobreno nam je sufinanciranje, raspisali smo natječaj, javilo se 10 ponuditelja i onda su krenule žalbe, to je trajalo godinu i pol dana, na kraju je državna komisija poništila natječaj i uskraćena su nam sredstva</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Od tad do danas promijenili su se uvjeti, ne možemo staviti led rasvjetu na postojeće stupove</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Postoji mogućnost da eventualno parcijalno rješavamo javnu rasvjetu, dio po dio</w:t>
      </w:r>
    </w:p>
    <w:p w:rsidR="0024387B" w:rsidRPr="007A2E4C" w:rsidRDefault="0024387B" w:rsidP="00571B8B">
      <w:pPr>
        <w:pStyle w:val="Bezproreda"/>
        <w:numPr>
          <w:ilvl w:val="0"/>
          <w:numId w:val="1"/>
        </w:numPr>
        <w:jc w:val="both"/>
        <w:rPr>
          <w:rFonts w:asciiTheme="majorHAnsi" w:hAnsiTheme="majorHAnsi"/>
        </w:rPr>
      </w:pPr>
      <w:r w:rsidRPr="007A2E4C">
        <w:rPr>
          <w:rFonts w:asciiTheme="majorHAnsi" w:hAnsiTheme="majorHAnsi"/>
        </w:rPr>
        <w:t>Slavulj – bitno da se krene u tom pravcu</w:t>
      </w:r>
    </w:p>
    <w:p w:rsidR="0024387B" w:rsidRPr="007A2E4C" w:rsidRDefault="0024387B" w:rsidP="0024387B">
      <w:pPr>
        <w:pStyle w:val="Bezproreda"/>
        <w:jc w:val="both"/>
        <w:rPr>
          <w:rFonts w:asciiTheme="majorHAnsi" w:hAnsiTheme="majorHAnsi"/>
        </w:rPr>
      </w:pPr>
    </w:p>
    <w:p w:rsidR="0024387B" w:rsidRPr="007A2E4C" w:rsidRDefault="0024387B" w:rsidP="0024387B">
      <w:pPr>
        <w:pStyle w:val="Bezproreda"/>
        <w:jc w:val="both"/>
        <w:rPr>
          <w:rFonts w:asciiTheme="majorHAnsi" w:hAnsiTheme="majorHAnsi"/>
        </w:rPr>
      </w:pPr>
      <w:r w:rsidRPr="007A2E4C">
        <w:rPr>
          <w:rFonts w:asciiTheme="majorHAnsi" w:hAnsiTheme="majorHAnsi"/>
        </w:rPr>
        <w:t>Ad 1/ Usvajanje zapisnika sa prethodne sjednice</w:t>
      </w:r>
    </w:p>
    <w:p w:rsidR="0024387B" w:rsidRPr="007A2E4C" w:rsidRDefault="0024387B" w:rsidP="0024387B">
      <w:pPr>
        <w:pStyle w:val="Bezproreda"/>
        <w:numPr>
          <w:ilvl w:val="0"/>
          <w:numId w:val="1"/>
        </w:numPr>
        <w:jc w:val="both"/>
        <w:rPr>
          <w:rFonts w:asciiTheme="majorHAnsi" w:hAnsiTheme="majorHAnsi"/>
        </w:rPr>
      </w:pPr>
      <w:r w:rsidRPr="007A2E4C">
        <w:rPr>
          <w:rFonts w:asciiTheme="majorHAnsi" w:hAnsiTheme="majorHAnsi"/>
        </w:rPr>
        <w:t>Bez rasprave</w:t>
      </w:r>
    </w:p>
    <w:p w:rsidR="0024387B" w:rsidRPr="007A2E4C" w:rsidRDefault="0024387B" w:rsidP="0024387B">
      <w:pPr>
        <w:pStyle w:val="Bezproreda"/>
        <w:numPr>
          <w:ilvl w:val="0"/>
          <w:numId w:val="1"/>
        </w:numPr>
        <w:jc w:val="both"/>
        <w:rPr>
          <w:rFonts w:asciiTheme="majorHAnsi" w:hAnsiTheme="majorHAnsi"/>
        </w:rPr>
      </w:pPr>
      <w:r w:rsidRPr="007A2E4C">
        <w:rPr>
          <w:rFonts w:asciiTheme="majorHAnsi" w:hAnsiTheme="majorHAnsi"/>
        </w:rPr>
        <w:t>Glasovanje – sa 11 glasova ZA, 2 glasa Suzdržan i 0 glasova protiv</w:t>
      </w:r>
      <w:r w:rsidR="00CE33A6" w:rsidRPr="007A2E4C">
        <w:rPr>
          <w:rFonts w:asciiTheme="majorHAnsi" w:hAnsiTheme="majorHAnsi"/>
        </w:rPr>
        <w:t xml:space="preserve"> usvojen je zapisnik sa prethodne sjednice</w:t>
      </w:r>
    </w:p>
    <w:p w:rsidR="00CE33A6" w:rsidRPr="007A2E4C" w:rsidRDefault="00CE33A6" w:rsidP="00CE33A6">
      <w:pPr>
        <w:pStyle w:val="Bezproreda"/>
        <w:jc w:val="both"/>
        <w:rPr>
          <w:rFonts w:asciiTheme="majorHAnsi" w:hAnsiTheme="majorHAnsi"/>
        </w:rPr>
      </w:pPr>
    </w:p>
    <w:p w:rsidR="00261593" w:rsidRPr="007A2E4C" w:rsidRDefault="00CE33A6" w:rsidP="00261593">
      <w:pPr>
        <w:pStyle w:val="Bezproreda"/>
        <w:jc w:val="both"/>
        <w:rPr>
          <w:rFonts w:asciiTheme="majorHAnsi" w:eastAsia="Calibri" w:hAnsiTheme="majorHAnsi" w:cs="Times New Roman"/>
        </w:rPr>
      </w:pPr>
      <w:r w:rsidRPr="007A2E4C">
        <w:rPr>
          <w:rFonts w:asciiTheme="majorHAnsi" w:hAnsiTheme="majorHAnsi"/>
        </w:rPr>
        <w:t>Ad 2/</w:t>
      </w:r>
      <w:r w:rsidR="00261593" w:rsidRPr="007A2E4C">
        <w:rPr>
          <w:rFonts w:asciiTheme="majorHAnsi" w:hAnsiTheme="majorHAnsi"/>
        </w:rPr>
        <w:t xml:space="preserve"> </w:t>
      </w:r>
      <w:r w:rsidR="00261593" w:rsidRPr="007A2E4C">
        <w:rPr>
          <w:rFonts w:asciiTheme="majorHAnsi" w:eastAsia="Calibri" w:hAnsiTheme="majorHAnsi" w:cs="Times New Roman"/>
        </w:rPr>
        <w:t>Donošenje Odluke o izmjenama i dopunama Odluke o donošenju Prostornog plana Općine Dvor</w:t>
      </w:r>
    </w:p>
    <w:p w:rsidR="00261593" w:rsidRPr="007A2E4C" w:rsidRDefault="00261593"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Uvodno izlaganje – načelnik</w:t>
      </w:r>
    </w:p>
    <w:p w:rsidR="00261593" w:rsidRPr="007A2E4C" w:rsidRDefault="00261593"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Iznosi da je Odluka o izradi 2. Izmjena i dopuna PPU Općine Dvor donesena 30.11.2015. godine, te da je tom odlukom točno definirano što je predmet izmjena</w:t>
      </w:r>
    </w:p>
    <w:p w:rsidR="00261593" w:rsidRPr="007A2E4C" w:rsidRDefault="00261593"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Općina je dobila pisanu inicijativu od dva poslovna subjekta koji su imali problem s građevinskom zonom – to je bio jedan od razloga za Izmjenu i dopunu PPUO Dvor</w:t>
      </w:r>
    </w:p>
    <w:p w:rsidR="00261593" w:rsidRPr="007A2E4C" w:rsidRDefault="00261593"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lastRenderedPageBreak/>
        <w:t>Dalje – neka područja u kojima su izgrađene obiteljske kuće nisu bila u građevinskoj zoni, što znatno poskupljuje postupak legalizacije, a nije greška građana</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Dalje – morali samo naš PPU uskladiti sa Zakonom i PP višeg reda</w:t>
      </w:r>
    </w:p>
    <w:p w:rsidR="007B2B00" w:rsidRPr="007A2E4C" w:rsidRDefault="007B2B00" w:rsidP="007B2B00">
      <w:pPr>
        <w:pStyle w:val="Bezproreda"/>
        <w:jc w:val="both"/>
        <w:rPr>
          <w:rFonts w:asciiTheme="majorHAnsi" w:eastAsia="Calibri" w:hAnsiTheme="majorHAnsi" w:cs="Times New Roman"/>
        </w:rPr>
      </w:pPr>
    </w:p>
    <w:p w:rsidR="007B2B00" w:rsidRPr="007A2E4C" w:rsidRDefault="007B2B00" w:rsidP="007B2B00">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 xml:space="preserve">Tomislav </w:t>
      </w:r>
      <w:proofErr w:type="spellStart"/>
      <w:r w:rsidRPr="007A2E4C">
        <w:rPr>
          <w:rFonts w:asciiTheme="majorHAnsi" w:eastAsia="Calibri" w:hAnsiTheme="majorHAnsi" w:cs="Times New Roman"/>
        </w:rPr>
        <w:t>Dolečki</w:t>
      </w:r>
      <w:proofErr w:type="spellEnd"/>
      <w:r w:rsidRPr="007A2E4C">
        <w:rPr>
          <w:rFonts w:asciiTheme="majorHAnsi" w:eastAsia="Calibri" w:hAnsiTheme="majorHAnsi" w:cs="Times New Roman"/>
        </w:rPr>
        <w:t xml:space="preserve"> – izrađivač Izmjena i dopuna PPUO Dvor</w:t>
      </w:r>
    </w:p>
    <w:p w:rsidR="00261593"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Iznosi da je načelnik rekao većinu ciljeva izrade, da se skupilo dovoljno razloga da bi se pristupilo izradi Izmjena</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 xml:space="preserve">Izmjene i dopune PPUO Dvor su </w:t>
      </w:r>
      <w:r w:rsidR="00F244A2" w:rsidRPr="007A2E4C">
        <w:rPr>
          <w:rFonts w:asciiTheme="majorHAnsi" w:eastAsia="Calibri" w:hAnsiTheme="majorHAnsi" w:cs="Times New Roman"/>
        </w:rPr>
        <w:t>izrađene</w:t>
      </w:r>
      <w:r w:rsidRPr="007A2E4C">
        <w:rPr>
          <w:rFonts w:asciiTheme="majorHAnsi" w:eastAsia="Calibri" w:hAnsiTheme="majorHAnsi" w:cs="Times New Roman"/>
        </w:rPr>
        <w:t xml:space="preserve"> u digitalnom obliku na digitalnim pod</w:t>
      </w:r>
      <w:r w:rsidR="00F244A2" w:rsidRPr="007A2E4C">
        <w:rPr>
          <w:rFonts w:asciiTheme="majorHAnsi" w:eastAsia="Calibri" w:hAnsiTheme="majorHAnsi" w:cs="Times New Roman"/>
        </w:rPr>
        <w:t>loga</w:t>
      </w:r>
      <w:r w:rsidRPr="007A2E4C">
        <w:rPr>
          <w:rFonts w:asciiTheme="majorHAnsi" w:eastAsia="Calibri" w:hAnsiTheme="majorHAnsi" w:cs="Times New Roman"/>
        </w:rPr>
        <w:t>ma i doveden je na nivo kakav imaju svi gradovi u RH</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Korišteni su podaci o izgrađenim objektima na terenu</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Ucrtani su svi postojeći objekti</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Prihvaćene su sve primjedbe koje su došle na Izmjene tijekom izlaganja i javnog uvida, osim onih koje zbog sukoba sa drugim zakonima i propisima nije bilo moguće prihvatiti</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Provedena je studija utjecaja na okoliš</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Postupak je trajao dva mjeseca</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Pribavljena su mišljenja javnopravnih tijela</w:t>
      </w:r>
    </w:p>
    <w:p w:rsidR="007B2B00" w:rsidRPr="007A2E4C" w:rsidRDefault="007B2B00"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Procjenu nije bilo potrebno raditi jer se ne planiraju nikakvi zahvati</w:t>
      </w:r>
      <w:r w:rsidR="00F244A2" w:rsidRPr="007A2E4C">
        <w:rPr>
          <w:rFonts w:asciiTheme="majorHAnsi" w:eastAsia="Calibri" w:hAnsiTheme="majorHAnsi" w:cs="Times New Roman"/>
        </w:rPr>
        <w:t xml:space="preserve"> koji bi imali utjecaj na okoliš</w:t>
      </w:r>
    </w:p>
    <w:p w:rsidR="00F244A2" w:rsidRPr="007A2E4C" w:rsidRDefault="00F244A2"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Ishođena je suglasnost o usklađenju sa PPU SMŽ</w:t>
      </w:r>
    </w:p>
    <w:p w:rsidR="00F244A2" w:rsidRPr="007A2E4C" w:rsidRDefault="00F244A2"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Prijedlog je upućen vijeću na razmatranje i donošenje</w:t>
      </w:r>
    </w:p>
    <w:p w:rsidR="00F244A2" w:rsidRPr="007A2E4C" w:rsidRDefault="00F244A2" w:rsidP="00261593">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Plan će biti dostupan u digitalnom obliku i na WEB stranici Općine Dvor</w:t>
      </w:r>
    </w:p>
    <w:p w:rsidR="00F244A2" w:rsidRPr="007A2E4C" w:rsidRDefault="00F244A2" w:rsidP="00835692">
      <w:pPr>
        <w:pStyle w:val="Bezproreda"/>
        <w:jc w:val="both"/>
        <w:rPr>
          <w:rFonts w:asciiTheme="majorHAnsi" w:eastAsia="Calibri" w:hAnsiTheme="majorHAnsi" w:cs="Times New Roman"/>
        </w:rPr>
      </w:pPr>
    </w:p>
    <w:p w:rsidR="00835692" w:rsidRPr="007A2E4C" w:rsidRDefault="00835692"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Željko Slavulj – vijećnik – dostavio je predsjedniku Vijeća tri amandmana u pisanom obliku dana 26.03.2018. godine (sastavni dio zapisnika)</w:t>
      </w:r>
    </w:p>
    <w:p w:rsidR="00835692" w:rsidRPr="007A2E4C" w:rsidRDefault="00835692" w:rsidP="00835692">
      <w:pPr>
        <w:pStyle w:val="Bezproreda"/>
        <w:numPr>
          <w:ilvl w:val="0"/>
          <w:numId w:val="1"/>
        </w:numPr>
        <w:jc w:val="both"/>
        <w:rPr>
          <w:rFonts w:asciiTheme="majorHAnsi" w:eastAsia="Calibri" w:hAnsiTheme="majorHAnsi" w:cs="Times New Roman"/>
        </w:rPr>
      </w:pPr>
    </w:p>
    <w:p w:rsidR="00835692" w:rsidRPr="007A2E4C" w:rsidRDefault="00835692" w:rsidP="00835692">
      <w:pPr>
        <w:pStyle w:val="Odlomakpopisa"/>
        <w:numPr>
          <w:ilvl w:val="0"/>
          <w:numId w:val="1"/>
        </w:numPr>
        <w:rPr>
          <w:rFonts w:asciiTheme="majorHAnsi" w:eastAsia="Calibri" w:hAnsiTheme="majorHAnsi" w:cs="Times New Roman"/>
        </w:rPr>
      </w:pPr>
      <w:r w:rsidRPr="007A2E4C">
        <w:rPr>
          <w:rFonts w:asciiTheme="majorHAnsi" w:eastAsia="Calibri" w:hAnsiTheme="majorHAnsi" w:cs="Times New Roman"/>
        </w:rPr>
        <w:t>Krstinić – došao u 10:01</w:t>
      </w:r>
    </w:p>
    <w:p w:rsidR="00835692" w:rsidRPr="007A2E4C" w:rsidRDefault="00835692" w:rsidP="00835692">
      <w:pPr>
        <w:pStyle w:val="Bezproreda"/>
        <w:numPr>
          <w:ilvl w:val="0"/>
          <w:numId w:val="1"/>
        </w:numPr>
        <w:jc w:val="both"/>
        <w:rPr>
          <w:rFonts w:asciiTheme="majorHAnsi" w:hAnsiTheme="majorHAnsi"/>
        </w:rPr>
      </w:pPr>
      <w:r w:rsidRPr="007A2E4C">
        <w:rPr>
          <w:rFonts w:asciiTheme="majorHAnsi" w:hAnsiTheme="majorHAnsi"/>
        </w:rPr>
        <w:t xml:space="preserve">Nakon rasprave u kojoj su sudjelovali vijećnici Trbulin, Šašo, Stanić, Ćalić, Slavulj, Joka, Načelnik Nikola Arbutina, te Tomislav </w:t>
      </w:r>
      <w:proofErr w:type="spellStart"/>
      <w:r w:rsidRPr="007A2E4C">
        <w:rPr>
          <w:rFonts w:asciiTheme="majorHAnsi" w:hAnsiTheme="majorHAnsi"/>
        </w:rPr>
        <w:t>Dolečki</w:t>
      </w:r>
      <w:proofErr w:type="spellEnd"/>
      <w:r w:rsidR="00264B8B" w:rsidRPr="007A2E4C">
        <w:rPr>
          <w:rFonts w:asciiTheme="majorHAnsi" w:hAnsiTheme="majorHAnsi"/>
        </w:rPr>
        <w:t xml:space="preserve"> koji je iznio stručno mišljenje kao ovlašteni izrađivač prijedloga PPUO</w:t>
      </w:r>
      <w:r w:rsidRPr="007A2E4C">
        <w:rPr>
          <w:rFonts w:asciiTheme="majorHAnsi" w:hAnsiTheme="majorHAnsi"/>
        </w:rPr>
        <w:t>, prešlo se na glasovanje o podnesenim amandmanima</w:t>
      </w:r>
      <w:r w:rsidRPr="007A2E4C">
        <w:rPr>
          <w:rFonts w:asciiTheme="majorHAnsi" w:eastAsia="Calibri" w:hAnsiTheme="majorHAnsi" w:cs="Times New Roman"/>
        </w:rPr>
        <w:t xml:space="preserve"> na prijedlog Odluke o izmjenama i dopunama Odluke o donošenju Prostornog plana Općine Dvor</w:t>
      </w:r>
    </w:p>
    <w:p w:rsidR="00835692" w:rsidRPr="007A2E4C" w:rsidRDefault="00835692" w:rsidP="00835692">
      <w:pPr>
        <w:pStyle w:val="Bezproreda"/>
        <w:numPr>
          <w:ilvl w:val="0"/>
          <w:numId w:val="1"/>
        </w:numPr>
        <w:rPr>
          <w:rFonts w:asciiTheme="majorHAnsi" w:hAnsiTheme="majorHAnsi"/>
        </w:rPr>
      </w:pPr>
    </w:p>
    <w:p w:rsidR="00835692" w:rsidRPr="007A2E4C" w:rsidRDefault="00D31853"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Amandman I – načelnik, kao predlagatelj</w:t>
      </w:r>
      <w:r w:rsidR="00264B8B" w:rsidRPr="007A2E4C">
        <w:rPr>
          <w:rFonts w:asciiTheme="majorHAnsi" w:eastAsia="Calibri" w:hAnsiTheme="majorHAnsi" w:cs="Times New Roman"/>
        </w:rPr>
        <w:t xml:space="preserve"> Odluke</w:t>
      </w:r>
      <w:r w:rsidRPr="007A2E4C">
        <w:rPr>
          <w:rFonts w:asciiTheme="majorHAnsi" w:eastAsia="Calibri" w:hAnsiTheme="majorHAnsi" w:cs="Times New Roman"/>
        </w:rPr>
        <w:t>, ne prihvaća amandman</w:t>
      </w:r>
      <w:r w:rsidR="00264B8B" w:rsidRPr="007A2E4C">
        <w:rPr>
          <w:rFonts w:asciiTheme="majorHAnsi" w:eastAsia="Calibri" w:hAnsiTheme="majorHAnsi" w:cs="Times New Roman"/>
        </w:rPr>
        <w:t xml:space="preserve">, nakon iznesenog stručnog mišljenja Tomislava </w:t>
      </w:r>
      <w:proofErr w:type="spellStart"/>
      <w:r w:rsidR="00264B8B" w:rsidRPr="007A2E4C">
        <w:rPr>
          <w:rFonts w:asciiTheme="majorHAnsi" w:eastAsia="Calibri" w:hAnsiTheme="majorHAnsi" w:cs="Times New Roman"/>
        </w:rPr>
        <w:t>Dolečkog</w:t>
      </w:r>
      <w:proofErr w:type="spellEnd"/>
    </w:p>
    <w:p w:rsidR="00D31853" w:rsidRPr="007A2E4C" w:rsidRDefault="00D31853"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Slavulj – ostaje kod podnesenog amandmana</w:t>
      </w:r>
    </w:p>
    <w:p w:rsidR="00D31853" w:rsidRPr="007A2E4C" w:rsidRDefault="00D31853"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Glasovanje o amandmanu I – sa 5 glasova ZA, 9 glasova PROTIV i 0 glasova SUZDRŽAN predloženi amandman nije dobio potrebnu većinu da bi bio usvojen</w:t>
      </w:r>
    </w:p>
    <w:p w:rsidR="00D31853" w:rsidRPr="007A2E4C" w:rsidRDefault="00D31853" w:rsidP="00835692">
      <w:pPr>
        <w:pStyle w:val="Bezproreda"/>
        <w:numPr>
          <w:ilvl w:val="0"/>
          <w:numId w:val="1"/>
        </w:numPr>
        <w:jc w:val="both"/>
        <w:rPr>
          <w:rFonts w:asciiTheme="majorHAnsi" w:eastAsia="Calibri" w:hAnsiTheme="majorHAnsi" w:cs="Times New Roman"/>
        </w:rPr>
      </w:pPr>
    </w:p>
    <w:p w:rsidR="00D31853" w:rsidRPr="007A2E4C" w:rsidRDefault="00D31853"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 xml:space="preserve">Amandman II </w:t>
      </w:r>
      <w:r w:rsidR="00264B8B" w:rsidRPr="007A2E4C">
        <w:rPr>
          <w:rFonts w:asciiTheme="majorHAnsi" w:eastAsia="Calibri" w:hAnsiTheme="majorHAnsi" w:cs="Times New Roman"/>
        </w:rPr>
        <w:t>–</w:t>
      </w:r>
      <w:r w:rsidRPr="007A2E4C">
        <w:rPr>
          <w:rFonts w:asciiTheme="majorHAnsi" w:eastAsia="Calibri" w:hAnsiTheme="majorHAnsi" w:cs="Times New Roman"/>
        </w:rPr>
        <w:t xml:space="preserve"> </w:t>
      </w:r>
      <w:r w:rsidR="00264B8B" w:rsidRPr="007A2E4C">
        <w:rPr>
          <w:rFonts w:asciiTheme="majorHAnsi" w:eastAsia="Calibri" w:hAnsiTheme="majorHAnsi" w:cs="Times New Roman"/>
        </w:rPr>
        <w:t xml:space="preserve">načelnik, kao predlagatelj Odluke, ne prihvaća amandman, nakon iznesenog stručnog mišljenja Tomislava </w:t>
      </w:r>
      <w:proofErr w:type="spellStart"/>
      <w:r w:rsidR="00264B8B" w:rsidRPr="007A2E4C">
        <w:rPr>
          <w:rFonts w:asciiTheme="majorHAnsi" w:eastAsia="Calibri" w:hAnsiTheme="majorHAnsi" w:cs="Times New Roman"/>
        </w:rPr>
        <w:t>Dolečkog</w:t>
      </w:r>
      <w:proofErr w:type="spellEnd"/>
    </w:p>
    <w:p w:rsidR="00264B8B" w:rsidRPr="007A2E4C" w:rsidRDefault="00264B8B"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Slavulj – ostaje kod podnesenog amandmana</w:t>
      </w:r>
    </w:p>
    <w:p w:rsidR="00264B8B" w:rsidRPr="007A2E4C" w:rsidRDefault="00264B8B"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Glasovanje o amandmanu II – sa 5 glasova ZA, 9 glasova PROTIV i 0 glasova SUZDRŽAN predloženi amandman nije dobio potrebnu većinu da bi bio usvojen</w:t>
      </w:r>
    </w:p>
    <w:p w:rsidR="00264B8B" w:rsidRPr="007A2E4C" w:rsidRDefault="00264B8B" w:rsidP="00835692">
      <w:pPr>
        <w:pStyle w:val="Bezproreda"/>
        <w:numPr>
          <w:ilvl w:val="0"/>
          <w:numId w:val="1"/>
        </w:numPr>
        <w:jc w:val="both"/>
        <w:rPr>
          <w:rFonts w:asciiTheme="majorHAnsi" w:eastAsia="Calibri" w:hAnsiTheme="majorHAnsi" w:cs="Times New Roman"/>
        </w:rPr>
      </w:pPr>
    </w:p>
    <w:p w:rsidR="00264B8B" w:rsidRPr="007A2E4C" w:rsidRDefault="00264B8B"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Vijećnik Tepšić napustio je sjednicu</w:t>
      </w:r>
    </w:p>
    <w:p w:rsidR="00264B8B" w:rsidRPr="007A2E4C" w:rsidRDefault="00264B8B" w:rsidP="00835692">
      <w:pPr>
        <w:pStyle w:val="Bezproreda"/>
        <w:numPr>
          <w:ilvl w:val="0"/>
          <w:numId w:val="1"/>
        </w:numPr>
        <w:jc w:val="both"/>
        <w:rPr>
          <w:rFonts w:asciiTheme="majorHAnsi" w:eastAsia="Calibri" w:hAnsiTheme="majorHAnsi" w:cs="Times New Roman"/>
        </w:rPr>
      </w:pPr>
    </w:p>
    <w:p w:rsidR="00264B8B" w:rsidRPr="007A2E4C" w:rsidRDefault="00264B8B" w:rsidP="00835692">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 xml:space="preserve">Amandman III – načelnik, kao predlagatelj Odluke, ne prihvaća amandman, nakon iznesenog stručnog mišljenja Tomislava </w:t>
      </w:r>
      <w:proofErr w:type="spellStart"/>
      <w:r w:rsidRPr="007A2E4C">
        <w:rPr>
          <w:rFonts w:asciiTheme="majorHAnsi" w:eastAsia="Calibri" w:hAnsiTheme="majorHAnsi" w:cs="Times New Roman"/>
        </w:rPr>
        <w:t>Dolečkog</w:t>
      </w:r>
      <w:proofErr w:type="spellEnd"/>
    </w:p>
    <w:p w:rsidR="00264B8B" w:rsidRPr="007A2E4C" w:rsidRDefault="00264B8B" w:rsidP="00264B8B">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Slavulj – ostaje kod podnesenog amandmana</w:t>
      </w:r>
    </w:p>
    <w:p w:rsidR="00264B8B" w:rsidRPr="007A2E4C" w:rsidRDefault="00264B8B" w:rsidP="00264B8B">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Glasovanje o amandmanu III – sa 4 glas</w:t>
      </w:r>
      <w:r w:rsidR="000770DF" w:rsidRPr="007A2E4C">
        <w:rPr>
          <w:rFonts w:asciiTheme="majorHAnsi" w:eastAsia="Calibri" w:hAnsiTheme="majorHAnsi" w:cs="Times New Roman"/>
        </w:rPr>
        <w:t>o</w:t>
      </w:r>
      <w:r w:rsidRPr="007A2E4C">
        <w:rPr>
          <w:rFonts w:asciiTheme="majorHAnsi" w:eastAsia="Calibri" w:hAnsiTheme="majorHAnsi" w:cs="Times New Roman"/>
        </w:rPr>
        <w:t>va ZA, 9 glasova PROTIV i 0 glasova SUZDRŽAN predloženi amandman nije dobio potrebnu većinu da bi bio usvojen (u trenutku glasovanja  jedan vijećnik, je bio vani)</w:t>
      </w:r>
    </w:p>
    <w:p w:rsidR="00264B8B" w:rsidRPr="007A2E4C" w:rsidRDefault="00264B8B" w:rsidP="00264B8B">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lastRenderedPageBreak/>
        <w:t>Nakon glasovanja o amandmanima, vijećnici Joka, Ćalić, Stanić i Slavulj napustili su sjednicu</w:t>
      </w:r>
      <w:r w:rsidR="000770DF" w:rsidRPr="007A2E4C">
        <w:rPr>
          <w:rFonts w:asciiTheme="majorHAnsi" w:eastAsia="Calibri" w:hAnsiTheme="majorHAnsi" w:cs="Times New Roman"/>
        </w:rPr>
        <w:t xml:space="preserve">, nakon konstatacije vijećnika </w:t>
      </w:r>
      <w:proofErr w:type="spellStart"/>
      <w:r w:rsidR="000770DF" w:rsidRPr="007A2E4C">
        <w:rPr>
          <w:rFonts w:asciiTheme="majorHAnsi" w:eastAsia="Calibri" w:hAnsiTheme="majorHAnsi" w:cs="Times New Roman"/>
        </w:rPr>
        <w:t>Joke</w:t>
      </w:r>
      <w:proofErr w:type="spellEnd"/>
      <w:r w:rsidR="000770DF" w:rsidRPr="007A2E4C">
        <w:rPr>
          <w:rFonts w:asciiTheme="majorHAnsi" w:eastAsia="Calibri" w:hAnsiTheme="majorHAnsi" w:cs="Times New Roman"/>
        </w:rPr>
        <w:t xml:space="preserve"> da je opozicija podnijela tri amandmana na prijedlog predmetne odluke, te da niti jedan nije prihvaćen</w:t>
      </w:r>
    </w:p>
    <w:p w:rsidR="000770DF" w:rsidRPr="007A2E4C" w:rsidRDefault="000770DF" w:rsidP="00264B8B">
      <w:pPr>
        <w:pStyle w:val="Bezproreda"/>
        <w:numPr>
          <w:ilvl w:val="0"/>
          <w:numId w:val="1"/>
        </w:numPr>
        <w:jc w:val="both"/>
        <w:rPr>
          <w:rFonts w:asciiTheme="majorHAnsi" w:eastAsia="Calibri" w:hAnsiTheme="majorHAnsi" w:cs="Times New Roman"/>
        </w:rPr>
      </w:pPr>
    </w:p>
    <w:p w:rsidR="000770DF" w:rsidRPr="007A2E4C" w:rsidRDefault="000770DF" w:rsidP="00264B8B">
      <w:pPr>
        <w:pStyle w:val="Bezproreda"/>
        <w:numPr>
          <w:ilvl w:val="0"/>
          <w:numId w:val="1"/>
        </w:numPr>
        <w:jc w:val="both"/>
        <w:rPr>
          <w:rFonts w:asciiTheme="majorHAnsi" w:eastAsia="Calibri" w:hAnsiTheme="majorHAnsi" w:cs="Times New Roman"/>
        </w:rPr>
      </w:pPr>
      <w:r w:rsidRPr="007A2E4C">
        <w:rPr>
          <w:rFonts w:asciiTheme="majorHAnsi" w:eastAsia="Calibri" w:hAnsiTheme="majorHAnsi" w:cs="Times New Roman"/>
        </w:rPr>
        <w:t>Glasovanje o prijedlogu odluke – sa 9 glasova ZA, 0 glasova PROTIV i 0 glasova SUZDRŽAN donesena je Odluka o izmjenama i dopunama Odluke o donošenju Prostornog plana Općine Dvor</w:t>
      </w:r>
    </w:p>
    <w:p w:rsidR="000770DF" w:rsidRPr="007A2E4C" w:rsidRDefault="000770DF" w:rsidP="000770DF">
      <w:pPr>
        <w:pStyle w:val="Bezproreda"/>
        <w:jc w:val="both"/>
        <w:rPr>
          <w:rFonts w:asciiTheme="majorHAnsi" w:eastAsia="Calibri" w:hAnsiTheme="majorHAnsi" w:cs="Times New Roman"/>
        </w:rPr>
      </w:pPr>
    </w:p>
    <w:p w:rsidR="00261593" w:rsidRPr="007A2E4C" w:rsidRDefault="000770DF" w:rsidP="000770DF">
      <w:pPr>
        <w:pStyle w:val="Bezproreda"/>
        <w:jc w:val="both"/>
        <w:rPr>
          <w:rFonts w:asciiTheme="majorHAnsi" w:eastAsia="Calibri" w:hAnsiTheme="majorHAnsi" w:cs="Times New Roman"/>
        </w:rPr>
      </w:pPr>
      <w:r w:rsidRPr="007A2E4C">
        <w:rPr>
          <w:rFonts w:asciiTheme="majorHAnsi" w:eastAsia="Calibri" w:hAnsiTheme="majorHAnsi" w:cs="Times New Roman"/>
        </w:rPr>
        <w:t xml:space="preserve">Ad 3/ </w:t>
      </w:r>
      <w:r w:rsidR="00261593" w:rsidRPr="007A2E4C">
        <w:rPr>
          <w:rFonts w:asciiTheme="majorHAnsi" w:eastAsia="Calibri" w:hAnsiTheme="majorHAnsi" w:cs="Times New Roman"/>
        </w:rPr>
        <w:t>Donošenje Zaključaka po podnesenim Izvještajima o radu za 2017. godinu:</w:t>
      </w:r>
    </w:p>
    <w:p w:rsidR="00261593" w:rsidRPr="007A2E4C" w:rsidRDefault="00261593" w:rsidP="00261593">
      <w:pPr>
        <w:numPr>
          <w:ilvl w:val="1"/>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Dječjeg vrtića „Sunce“ Dvor</w:t>
      </w:r>
    </w:p>
    <w:p w:rsidR="000770DF" w:rsidRPr="007A2E4C" w:rsidRDefault="000770DF" w:rsidP="000770D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0770DF" w:rsidRPr="007A2E4C" w:rsidRDefault="000770DF" w:rsidP="000770D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w:t>
      </w:r>
      <w:r w:rsidR="000F6B0F" w:rsidRPr="007A2E4C">
        <w:rPr>
          <w:rFonts w:asciiTheme="majorHAnsi" w:eastAsia="Calibri" w:hAnsiTheme="majorHAnsi" w:cs="Times New Roman"/>
        </w:rPr>
        <w:t xml:space="preserve"> SUZDRŽAN donesen je Zaključak o usvajanju izvješća o radu Dječjeg vrtića „Sunce“ Dvor za pedagošku 2016./2017. godinu</w:t>
      </w:r>
    </w:p>
    <w:p w:rsidR="000F6B0F" w:rsidRPr="007A2E4C" w:rsidRDefault="000F6B0F" w:rsidP="000F6B0F">
      <w:pPr>
        <w:pStyle w:val="Odlomakpopisa"/>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261593" w:rsidP="00261593">
      <w:pPr>
        <w:numPr>
          <w:ilvl w:val="1"/>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Knjižnice i čitaonice Dvor</w:t>
      </w:r>
    </w:p>
    <w:p w:rsidR="000F6B0F" w:rsidRPr="007A2E4C" w:rsidRDefault="000F6B0F" w:rsidP="000F6B0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 je Zaključak o usvajanju izvješća o radu Knjižnice i čitaonice Dvor za 2017. godinu</w:t>
      </w:r>
    </w:p>
    <w:p w:rsidR="000F6B0F" w:rsidRPr="007A2E4C" w:rsidRDefault="000F6B0F" w:rsidP="000F6B0F">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261593" w:rsidP="00261593">
      <w:pPr>
        <w:numPr>
          <w:ilvl w:val="1"/>
          <w:numId w:val="2"/>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ODCK Dvor</w:t>
      </w:r>
    </w:p>
    <w:p w:rsidR="000F6B0F" w:rsidRPr="007A2E4C" w:rsidRDefault="000F6B0F" w:rsidP="000F6B0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 je Zaključak o usvajanju izvješća o radu ODCK Dvor za 2017. Godinu</w:t>
      </w:r>
    </w:p>
    <w:p w:rsidR="000F6B0F" w:rsidRPr="007A2E4C" w:rsidRDefault="000F6B0F" w:rsidP="000F6B0F">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0F6B0F" w:rsidP="000F6B0F">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4/ </w:t>
      </w:r>
      <w:r w:rsidR="00261593" w:rsidRPr="007A2E4C">
        <w:rPr>
          <w:rFonts w:asciiTheme="majorHAnsi" w:eastAsia="Calibri" w:hAnsiTheme="majorHAnsi" w:cs="Times New Roman"/>
        </w:rPr>
        <w:t>Donošenje Zaključka po podnesen</w:t>
      </w:r>
      <w:r w:rsidRPr="007A2E4C">
        <w:rPr>
          <w:rFonts w:asciiTheme="majorHAnsi" w:eastAsia="Calibri" w:hAnsiTheme="majorHAnsi" w:cs="Times New Roman"/>
        </w:rPr>
        <w:t>o</w:t>
      </w:r>
      <w:r w:rsidR="00261593" w:rsidRPr="007A2E4C">
        <w:rPr>
          <w:rFonts w:asciiTheme="majorHAnsi" w:eastAsia="Calibri" w:hAnsiTheme="majorHAnsi" w:cs="Times New Roman"/>
        </w:rPr>
        <w:t>m financijsk</w:t>
      </w:r>
      <w:r w:rsidRPr="007A2E4C">
        <w:rPr>
          <w:rFonts w:asciiTheme="majorHAnsi" w:eastAsia="Calibri" w:hAnsiTheme="majorHAnsi" w:cs="Times New Roman"/>
        </w:rPr>
        <w:t>o</w:t>
      </w:r>
      <w:r w:rsidR="00261593" w:rsidRPr="007A2E4C">
        <w:rPr>
          <w:rFonts w:asciiTheme="majorHAnsi" w:eastAsia="Calibri" w:hAnsiTheme="majorHAnsi" w:cs="Times New Roman"/>
        </w:rPr>
        <w:t>m izvještaju za 2017. godinu ODCK Dvor</w:t>
      </w:r>
    </w:p>
    <w:p w:rsidR="000F6B0F" w:rsidRPr="007A2E4C" w:rsidRDefault="00F43E92" w:rsidP="000F6B0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Izlagač načelnik</w:t>
      </w:r>
    </w:p>
    <w:p w:rsidR="000F6B0F" w:rsidRPr="007A2E4C" w:rsidRDefault="000F6B0F" w:rsidP="000F6B0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0F6B0F" w:rsidRPr="007A2E4C" w:rsidRDefault="00F43E92" w:rsidP="000F6B0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 je Zaključak o usvajanju financijskog izvještaja za 2017. Godinu ODCK Dvor</w:t>
      </w:r>
    </w:p>
    <w:p w:rsidR="00F43E92" w:rsidRPr="007A2E4C" w:rsidRDefault="00F43E92" w:rsidP="00F43E92">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F43E92" w:rsidP="00F43E92">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5/ </w:t>
      </w:r>
      <w:r w:rsidR="00261593" w:rsidRPr="007A2E4C">
        <w:rPr>
          <w:rFonts w:asciiTheme="majorHAnsi" w:eastAsia="Calibri" w:hAnsiTheme="majorHAnsi" w:cs="Times New Roman"/>
        </w:rPr>
        <w:t xml:space="preserve">Donošenje Zaključka o usvajanju Izvješća o izvršenju Programa utroška sredstava šumskog doprinosa u 2017. </w:t>
      </w:r>
      <w:r w:rsidRPr="007A2E4C">
        <w:rPr>
          <w:rFonts w:asciiTheme="majorHAnsi" w:eastAsia="Calibri" w:hAnsiTheme="majorHAnsi" w:cs="Times New Roman"/>
        </w:rPr>
        <w:t>G</w:t>
      </w:r>
      <w:r w:rsidR="00261593" w:rsidRPr="007A2E4C">
        <w:rPr>
          <w:rFonts w:asciiTheme="majorHAnsi" w:eastAsia="Calibri" w:hAnsiTheme="majorHAnsi" w:cs="Times New Roman"/>
        </w:rPr>
        <w:t>odini</w:t>
      </w:r>
    </w:p>
    <w:p w:rsidR="00F43E92" w:rsidRPr="007A2E4C" w:rsidRDefault="00F43E92" w:rsidP="00F43E92">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Izlagač načelnik</w:t>
      </w:r>
    </w:p>
    <w:p w:rsidR="00F43E92" w:rsidRPr="007A2E4C" w:rsidRDefault="00F43E92" w:rsidP="00F43E92">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F43E92" w:rsidRPr="007A2E4C" w:rsidRDefault="00F43E92" w:rsidP="00F43E92">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8 glasova ZA, 0 glasova PROTIV i 0 glasova SUZDRŽAN donesen je Zaključak o usvajanju Izvješća o izvršenju Programa utroška sredstava šumskog doprinosa u 2017. Godini (u trenutku glasovanja jedan vijećnik nije bio prisutan)</w:t>
      </w:r>
    </w:p>
    <w:p w:rsidR="00F43E92" w:rsidRPr="007A2E4C" w:rsidRDefault="00F43E92" w:rsidP="00F43E92">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F43E92" w:rsidP="00F43E92">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6/ </w:t>
      </w:r>
      <w:r w:rsidR="00261593" w:rsidRPr="007A2E4C">
        <w:rPr>
          <w:rFonts w:asciiTheme="majorHAnsi" w:eastAsia="Calibri" w:hAnsiTheme="majorHAnsi" w:cs="Times New Roman"/>
        </w:rPr>
        <w:t xml:space="preserve">Donošenje Zaključka o usvajanju Izvješća o izvršenju Programa gradnje građevina za gospodarenje otpadom u 2017. </w:t>
      </w:r>
      <w:r w:rsidRPr="007A2E4C">
        <w:rPr>
          <w:rFonts w:asciiTheme="majorHAnsi" w:eastAsia="Calibri" w:hAnsiTheme="majorHAnsi" w:cs="Times New Roman"/>
        </w:rPr>
        <w:t>G</w:t>
      </w:r>
      <w:r w:rsidR="00261593" w:rsidRPr="007A2E4C">
        <w:rPr>
          <w:rFonts w:asciiTheme="majorHAnsi" w:eastAsia="Calibri" w:hAnsiTheme="majorHAnsi" w:cs="Times New Roman"/>
        </w:rPr>
        <w:t>odini</w:t>
      </w:r>
    </w:p>
    <w:p w:rsidR="00F43E92" w:rsidRPr="007A2E4C" w:rsidRDefault="00F43E92" w:rsidP="00F43E92">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Izlagač načelnik</w:t>
      </w:r>
    </w:p>
    <w:p w:rsidR="00F43E92" w:rsidRPr="007A2E4C" w:rsidRDefault="00F43E92" w:rsidP="00F43E92">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2C2F43" w:rsidRPr="007A2E4C" w:rsidRDefault="002C2F43" w:rsidP="00F43E92">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 je Zaključak o usvajanju Izvješća o izvršenju Programa gradnje građevina za gospodarenje otpadom u 2017. Godini</w:t>
      </w:r>
    </w:p>
    <w:p w:rsidR="002C2F4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7/ </w:t>
      </w:r>
      <w:r w:rsidR="00261593" w:rsidRPr="007A2E4C">
        <w:rPr>
          <w:rFonts w:asciiTheme="majorHAnsi" w:eastAsia="Calibri" w:hAnsiTheme="majorHAnsi" w:cs="Times New Roman"/>
        </w:rPr>
        <w:t xml:space="preserve">Donošenje Zaključka o usvajanju Izvješća o izvršenju Programa održavanja komunalne infrastrukture za 2017. </w:t>
      </w:r>
      <w:r w:rsidRPr="007A2E4C">
        <w:rPr>
          <w:rFonts w:asciiTheme="majorHAnsi" w:eastAsia="Calibri" w:hAnsiTheme="majorHAnsi" w:cs="Times New Roman"/>
        </w:rPr>
        <w:t>G</w:t>
      </w:r>
      <w:r w:rsidR="00261593" w:rsidRPr="007A2E4C">
        <w:rPr>
          <w:rFonts w:asciiTheme="majorHAnsi" w:eastAsia="Calibri" w:hAnsiTheme="majorHAnsi" w:cs="Times New Roman"/>
        </w:rPr>
        <w:t>odinu</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Izlagač načelnik</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 je Zaključak o usvajanju Izvješća o izvršenju Programa održavanja komunalne infrastrukture za 2017. Godinu</w:t>
      </w:r>
    </w:p>
    <w:p w:rsidR="002C2F4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8/ </w:t>
      </w:r>
      <w:r w:rsidR="00261593" w:rsidRPr="007A2E4C">
        <w:rPr>
          <w:rFonts w:asciiTheme="majorHAnsi" w:eastAsia="Calibri" w:hAnsiTheme="majorHAnsi" w:cs="Times New Roman"/>
        </w:rPr>
        <w:t xml:space="preserve">Donošenje Zaključka o usvajanju izvješća o izvršenju Plana gospodarenja otpadom u 2017. </w:t>
      </w:r>
      <w:r w:rsidRPr="007A2E4C">
        <w:rPr>
          <w:rFonts w:asciiTheme="majorHAnsi" w:eastAsia="Calibri" w:hAnsiTheme="majorHAnsi" w:cs="Times New Roman"/>
        </w:rPr>
        <w:t>G</w:t>
      </w:r>
      <w:r w:rsidR="00261593" w:rsidRPr="007A2E4C">
        <w:rPr>
          <w:rFonts w:asciiTheme="majorHAnsi" w:eastAsia="Calibri" w:hAnsiTheme="majorHAnsi" w:cs="Times New Roman"/>
        </w:rPr>
        <w:t>odini</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lastRenderedPageBreak/>
        <w:t>Izlagač načelnik</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 je Zaključak o usvajanju Izvješća o izvršenju Plana gospodarenja otpadom u 2017. Godini</w:t>
      </w:r>
    </w:p>
    <w:p w:rsidR="002C2F4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9/ </w:t>
      </w:r>
      <w:r w:rsidR="00261593" w:rsidRPr="007A2E4C">
        <w:rPr>
          <w:rFonts w:asciiTheme="majorHAnsi" w:eastAsia="Calibri" w:hAnsiTheme="majorHAnsi" w:cs="Times New Roman"/>
        </w:rPr>
        <w:t>Donošenje Statutarne odluke o izmjenama i dopunama Statuta Općine Dvor</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Izlagač Stevo Paripović</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Odbor za Statut i Poslovnik razmatrao je prijedlog Statutarne odluke na svojoj sjednici, prihvatio prijedlog, te predlaže Općinskom Vijeću da prihvati prijedlog u predloženom obliku i donese Statutarnu odluku o izmjenama i dopunama Statuta Općine Dvor</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2C2F43" w:rsidRPr="007A2E4C" w:rsidRDefault="002C2F43" w:rsidP="002C2F43">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donesena je Statutarna odluka o izmjenama i dopunama Statuta Općine Dvor</w:t>
      </w:r>
    </w:p>
    <w:p w:rsidR="002C2F4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261593" w:rsidRPr="007A2E4C" w:rsidRDefault="002C2F43" w:rsidP="002C2F43">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 xml:space="preserve">Ad 10/ </w:t>
      </w:r>
      <w:r w:rsidR="00261593" w:rsidRPr="007A2E4C">
        <w:rPr>
          <w:rFonts w:asciiTheme="majorHAnsi" w:eastAsia="Calibri" w:hAnsiTheme="majorHAnsi" w:cs="Times New Roman"/>
        </w:rPr>
        <w:t>Donošenje Poslovničke Odluke o izmjenama i dopunama Poslovnika Općinskog vijeća Općine Dvor</w:t>
      </w:r>
    </w:p>
    <w:p w:rsidR="00891DCF" w:rsidRPr="007A2E4C" w:rsidRDefault="00891DCF" w:rsidP="00891DC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Izlagač Stevo Paripović</w:t>
      </w:r>
    </w:p>
    <w:p w:rsidR="002C2F43" w:rsidRPr="007A2E4C" w:rsidRDefault="00891DCF" w:rsidP="00891DCF">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Odbor za Statut i Poslovnik razmatrao je prijedlog Poslovničke odluke na svojoj sjednici, prihvatio prijedlog, te predlaže Općinskom Vijeću da prihvati prijedlog u predloženom obliku i donese Poslovničku odluku o izmjenama i dopunama Poslovnika Općinskog vijeća Općine Dvor</w:t>
      </w:r>
    </w:p>
    <w:p w:rsidR="007A2E4C" w:rsidRP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Bez rasprave</w:t>
      </w:r>
    </w:p>
    <w:p w:rsidR="007A2E4C" w:rsidRP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r w:rsidRPr="007A2E4C">
        <w:rPr>
          <w:rFonts w:asciiTheme="majorHAnsi" w:eastAsia="Calibri" w:hAnsiTheme="majorHAnsi" w:cs="Times New Roman"/>
        </w:rPr>
        <w:t>Glasovanje - sa 9 glasova ZA, 0 glasova PROTIV i 0 glasova SUZDRŽAN donesena je Poslovnička odluka o izmjenama i dopunama Poslovnika Općinskog vijeća Općine Dvor</w:t>
      </w:r>
    </w:p>
    <w:p w:rsidR="00891DCF" w:rsidRPr="007A2E4C" w:rsidRDefault="00891DCF" w:rsidP="007A2E4C">
      <w:pPr>
        <w:suppressAutoHyphens/>
        <w:overflowPunct w:val="0"/>
        <w:autoSpaceDE w:val="0"/>
        <w:autoSpaceDN w:val="0"/>
        <w:adjustRightInd w:val="0"/>
        <w:spacing w:after="0" w:line="240" w:lineRule="auto"/>
        <w:jc w:val="both"/>
        <w:textAlignment w:val="baseline"/>
        <w:rPr>
          <w:rFonts w:asciiTheme="majorHAnsi" w:eastAsia="Calibri" w:hAnsiTheme="majorHAnsi" w:cs="Times New Roman"/>
        </w:rPr>
      </w:pPr>
    </w:p>
    <w:p w:rsidR="00571B8B" w:rsidRPr="007A2E4C" w:rsidRDefault="007A2E4C" w:rsidP="007A2E4C">
      <w:pPr>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lang w:eastAsia="hr-HR"/>
        </w:rPr>
      </w:pPr>
      <w:r w:rsidRPr="007A2E4C">
        <w:rPr>
          <w:rFonts w:asciiTheme="majorHAnsi" w:eastAsia="Calibri" w:hAnsiTheme="majorHAnsi" w:cs="Times New Roman"/>
        </w:rPr>
        <w:t xml:space="preserve">Ad 11/ </w:t>
      </w:r>
      <w:r w:rsidR="00261593" w:rsidRPr="007A2E4C">
        <w:rPr>
          <w:rFonts w:asciiTheme="majorHAnsi" w:eastAsia="Times New Roman" w:hAnsiTheme="majorHAnsi" w:cs="Times New Roman"/>
          <w:lang w:eastAsia="hr-HR"/>
        </w:rPr>
        <w:t>Donošenje Zaključka po podnesenom Izvještaju o radu načelnika za period srpanj-prosinac 2017. Godine</w:t>
      </w:r>
    </w:p>
    <w:p w:rsidR="007A2E4C" w:rsidRP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hAnsiTheme="majorHAnsi"/>
        </w:rPr>
      </w:pPr>
      <w:r w:rsidRPr="007A2E4C">
        <w:rPr>
          <w:rFonts w:asciiTheme="majorHAnsi" w:hAnsiTheme="majorHAnsi"/>
        </w:rPr>
        <w:t>Izlagač načelnik</w:t>
      </w:r>
    </w:p>
    <w:p w:rsidR="007A2E4C" w:rsidRP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hAnsiTheme="majorHAnsi"/>
        </w:rPr>
      </w:pPr>
      <w:r w:rsidRPr="007A2E4C">
        <w:rPr>
          <w:rFonts w:asciiTheme="majorHAnsi" w:hAnsiTheme="majorHAnsi"/>
        </w:rPr>
        <w:t>Bez rasprave</w:t>
      </w:r>
    </w:p>
    <w:p w:rsidR="007A2E4C" w:rsidRP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hAnsiTheme="majorHAnsi"/>
        </w:rPr>
      </w:pPr>
      <w:r w:rsidRPr="007A2E4C">
        <w:rPr>
          <w:rFonts w:asciiTheme="majorHAnsi" w:hAnsiTheme="majorHAnsi"/>
        </w:rPr>
        <w:t xml:space="preserve">Glasovanje - </w:t>
      </w:r>
      <w:r w:rsidRPr="007A2E4C">
        <w:rPr>
          <w:rFonts w:asciiTheme="majorHAnsi" w:eastAsia="Calibri" w:hAnsiTheme="majorHAnsi" w:cs="Times New Roman"/>
        </w:rPr>
        <w:t>sa 9 glasova ZA, 0 glasova PROTIV i 0 glasova SUZDRŽAN usvojen je Izvještaj o radu načelnika za period srpanj-prosinac 2017. Godine</w:t>
      </w:r>
    </w:p>
    <w:p w:rsidR="007A2E4C" w:rsidRDefault="007A2E4C" w:rsidP="007A2E4C">
      <w:pPr>
        <w:suppressAutoHyphens/>
        <w:overflowPunct w:val="0"/>
        <w:autoSpaceDE w:val="0"/>
        <w:autoSpaceDN w:val="0"/>
        <w:adjustRightInd w:val="0"/>
        <w:spacing w:after="0" w:line="240" w:lineRule="auto"/>
        <w:jc w:val="both"/>
        <w:textAlignment w:val="baseline"/>
        <w:rPr>
          <w:rFonts w:asciiTheme="majorHAnsi" w:hAnsiTheme="majorHAnsi"/>
        </w:rPr>
      </w:pPr>
    </w:p>
    <w:p w:rsid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hAnsiTheme="majorHAnsi"/>
        </w:rPr>
      </w:pPr>
      <w:r>
        <w:rPr>
          <w:rFonts w:asciiTheme="majorHAnsi" w:hAnsiTheme="majorHAnsi"/>
        </w:rPr>
        <w:t>Načelnik – obavijest vijećnicima – da je u materijalima za ovu sjednicu svima dostavljen financijski izvještaj trgovačkog društva „Komunalac“ Dvor, obzirom da je vijećnik Joka isti zatražio pisanim putom</w:t>
      </w:r>
    </w:p>
    <w:p w:rsidR="007A2E4C" w:rsidRPr="007A2E4C" w:rsidRDefault="007A2E4C" w:rsidP="007A2E4C">
      <w:pPr>
        <w:pStyle w:val="Odlomakpopisa"/>
        <w:rPr>
          <w:rFonts w:asciiTheme="majorHAnsi" w:hAnsiTheme="majorHAnsi"/>
        </w:rPr>
      </w:pPr>
    </w:p>
    <w:p w:rsidR="007A2E4C" w:rsidRDefault="007A2E4C" w:rsidP="007A2E4C">
      <w:pPr>
        <w:pStyle w:val="Odlomakpopisa"/>
        <w:numPr>
          <w:ilvl w:val="0"/>
          <w:numId w:val="1"/>
        </w:numPr>
        <w:suppressAutoHyphens/>
        <w:overflowPunct w:val="0"/>
        <w:autoSpaceDE w:val="0"/>
        <w:autoSpaceDN w:val="0"/>
        <w:adjustRightInd w:val="0"/>
        <w:spacing w:after="0" w:line="240" w:lineRule="auto"/>
        <w:jc w:val="both"/>
        <w:textAlignment w:val="baseline"/>
        <w:rPr>
          <w:rFonts w:asciiTheme="majorHAnsi" w:hAnsiTheme="majorHAnsi"/>
        </w:rPr>
      </w:pPr>
      <w:r>
        <w:rPr>
          <w:rFonts w:asciiTheme="majorHAnsi" w:hAnsiTheme="majorHAnsi"/>
        </w:rPr>
        <w:t>Završeno u 11:35 sati</w:t>
      </w:r>
    </w:p>
    <w:p w:rsidR="007A2E4C" w:rsidRPr="007A2E4C" w:rsidRDefault="007A2E4C" w:rsidP="007A2E4C">
      <w:pPr>
        <w:pStyle w:val="Odlomakpopisa"/>
        <w:rPr>
          <w:rFonts w:asciiTheme="majorHAnsi" w:hAnsiTheme="majorHAnsi"/>
        </w:rPr>
      </w:pPr>
    </w:p>
    <w:p w:rsidR="007A2E4C" w:rsidRDefault="007A2E4C" w:rsidP="007A2E4C">
      <w:pPr>
        <w:pStyle w:val="Odlomakpopisa"/>
        <w:suppressAutoHyphens/>
        <w:overflowPunct w:val="0"/>
        <w:autoSpaceDE w:val="0"/>
        <w:autoSpaceDN w:val="0"/>
        <w:adjustRightInd w:val="0"/>
        <w:spacing w:after="0" w:line="240" w:lineRule="auto"/>
        <w:jc w:val="both"/>
        <w:textAlignment w:val="baseline"/>
        <w:rPr>
          <w:rFonts w:asciiTheme="majorHAnsi" w:hAnsiTheme="majorHAnsi"/>
        </w:rPr>
      </w:pPr>
      <w:r>
        <w:rPr>
          <w:rFonts w:asciiTheme="majorHAnsi" w:hAnsiTheme="majorHAnsi"/>
        </w:rPr>
        <w:t>Zapisnik vodila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Predsjednik Vijeća</w:t>
      </w:r>
    </w:p>
    <w:p w:rsidR="007A2E4C" w:rsidRPr="007A2E4C" w:rsidRDefault="007A2E4C" w:rsidP="007A2E4C">
      <w:pPr>
        <w:pStyle w:val="Odlomakpopisa"/>
        <w:suppressAutoHyphens/>
        <w:overflowPunct w:val="0"/>
        <w:autoSpaceDE w:val="0"/>
        <w:autoSpaceDN w:val="0"/>
        <w:adjustRightInd w:val="0"/>
        <w:spacing w:after="0" w:line="240" w:lineRule="auto"/>
        <w:jc w:val="both"/>
        <w:textAlignment w:val="baseline"/>
        <w:rPr>
          <w:rFonts w:asciiTheme="majorHAnsi" w:hAnsiTheme="majorHAnsi"/>
        </w:rPr>
      </w:pPr>
      <w:r>
        <w:rPr>
          <w:rFonts w:asciiTheme="majorHAnsi" w:hAnsiTheme="majorHAnsi"/>
        </w:rPr>
        <w:t>Rozina Pavlović</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Stjepan  Buić </w:t>
      </w:r>
    </w:p>
    <w:p w:rsidR="007A2E4C" w:rsidRDefault="007A2E4C" w:rsidP="007A2E4C">
      <w:pPr>
        <w:suppressAutoHyphens/>
        <w:overflowPunct w:val="0"/>
        <w:autoSpaceDE w:val="0"/>
        <w:autoSpaceDN w:val="0"/>
        <w:adjustRightInd w:val="0"/>
        <w:spacing w:after="0" w:line="240" w:lineRule="auto"/>
        <w:jc w:val="both"/>
        <w:textAlignment w:val="baseline"/>
      </w:pPr>
    </w:p>
    <w:p w:rsidR="00BD7438" w:rsidRDefault="00BD7438" w:rsidP="00BD7438">
      <w:pPr>
        <w:pStyle w:val="Bezproreda"/>
      </w:pPr>
    </w:p>
    <w:sectPr w:rsidR="00BD7438" w:rsidSect="002C2F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480"/>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5D50E9"/>
    <w:multiLevelType w:val="hybridMultilevel"/>
    <w:tmpl w:val="284C601E"/>
    <w:lvl w:ilvl="0" w:tplc="B3CC2A2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6D546F2E"/>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38"/>
    <w:rsid w:val="000770DF"/>
    <w:rsid w:val="000F6B0F"/>
    <w:rsid w:val="001D5F45"/>
    <w:rsid w:val="002224CB"/>
    <w:rsid w:val="0024387B"/>
    <w:rsid w:val="00261593"/>
    <w:rsid w:val="00264B8B"/>
    <w:rsid w:val="002C2F43"/>
    <w:rsid w:val="004842AF"/>
    <w:rsid w:val="00571B8B"/>
    <w:rsid w:val="007A2E4C"/>
    <w:rsid w:val="007B2B00"/>
    <w:rsid w:val="00835692"/>
    <w:rsid w:val="0086674E"/>
    <w:rsid w:val="00891DCF"/>
    <w:rsid w:val="00906378"/>
    <w:rsid w:val="00B10D3A"/>
    <w:rsid w:val="00BD7438"/>
    <w:rsid w:val="00CE33A6"/>
    <w:rsid w:val="00D31853"/>
    <w:rsid w:val="00F244A2"/>
    <w:rsid w:val="00F43E92"/>
    <w:rsid w:val="00F54F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BD7438"/>
    <w:pPr>
      <w:spacing w:after="0" w:line="240" w:lineRule="auto"/>
    </w:pPr>
  </w:style>
  <w:style w:type="paragraph" w:styleId="Odlomakpopisa">
    <w:name w:val="List Paragraph"/>
    <w:basedOn w:val="Normal"/>
    <w:uiPriority w:val="34"/>
    <w:qFormat/>
    <w:rsid w:val="00BD7438"/>
    <w:pPr>
      <w:ind w:left="720"/>
      <w:contextualSpacing/>
    </w:pPr>
  </w:style>
  <w:style w:type="paragraph" w:styleId="Tekstbalonia">
    <w:name w:val="Balloon Text"/>
    <w:basedOn w:val="Normal"/>
    <w:link w:val="TekstbaloniaChar"/>
    <w:uiPriority w:val="99"/>
    <w:semiHidden/>
    <w:unhideWhenUsed/>
    <w:rsid w:val="004842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4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BD7438"/>
    <w:pPr>
      <w:spacing w:after="0" w:line="240" w:lineRule="auto"/>
    </w:pPr>
  </w:style>
  <w:style w:type="paragraph" w:styleId="Odlomakpopisa">
    <w:name w:val="List Paragraph"/>
    <w:basedOn w:val="Normal"/>
    <w:uiPriority w:val="34"/>
    <w:qFormat/>
    <w:rsid w:val="00BD7438"/>
    <w:pPr>
      <w:ind w:left="720"/>
      <w:contextualSpacing/>
    </w:pPr>
  </w:style>
  <w:style w:type="paragraph" w:styleId="Tekstbalonia">
    <w:name w:val="Balloon Text"/>
    <w:basedOn w:val="Normal"/>
    <w:link w:val="TekstbaloniaChar"/>
    <w:uiPriority w:val="99"/>
    <w:semiHidden/>
    <w:unhideWhenUsed/>
    <w:rsid w:val="004842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1894</Words>
  <Characters>10799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8</cp:revision>
  <cp:lastPrinted>2018-05-24T10:39:00Z</cp:lastPrinted>
  <dcterms:created xsi:type="dcterms:W3CDTF">2018-03-29T12:55:00Z</dcterms:created>
  <dcterms:modified xsi:type="dcterms:W3CDTF">2018-05-25T06:33:00Z</dcterms:modified>
</cp:coreProperties>
</file>