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E8C4" w14:textId="77777777" w:rsidR="007709A9" w:rsidRDefault="007709A9" w:rsidP="007709A9">
      <w:pPr>
        <w:pStyle w:val="Bezproreda"/>
      </w:pPr>
      <w:r>
        <w:rPr>
          <w:noProof/>
          <w:lang w:eastAsia="hr-HR"/>
        </w:rPr>
        <w:drawing>
          <wp:inline distT="0" distB="0" distL="0" distR="0" wp14:anchorId="6EA0EAC4" wp14:editId="2E5B4AB4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49532" w14:textId="77777777" w:rsidR="007709A9" w:rsidRDefault="007709A9" w:rsidP="007709A9">
      <w:pPr>
        <w:pStyle w:val="Bezproreda"/>
      </w:pPr>
      <w:r>
        <w:t>REPUBLIKA HRVATSKA</w:t>
      </w:r>
    </w:p>
    <w:p w14:paraId="542C91E1" w14:textId="77777777" w:rsidR="007709A9" w:rsidRDefault="007709A9" w:rsidP="007709A9">
      <w:pPr>
        <w:pStyle w:val="Bezproreda"/>
      </w:pPr>
      <w:r>
        <w:t>SISAČKO – MOSLAVAČKA ŽUPANIJA</w:t>
      </w:r>
    </w:p>
    <w:p w14:paraId="4CE5422C" w14:textId="77777777" w:rsidR="007709A9" w:rsidRDefault="007709A9" w:rsidP="007709A9">
      <w:pPr>
        <w:pStyle w:val="Bezproreda"/>
      </w:pPr>
      <w:r>
        <w:t>OPĆINA DVOR</w:t>
      </w:r>
    </w:p>
    <w:p w14:paraId="12287F3C" w14:textId="77777777" w:rsidR="007709A9" w:rsidRDefault="007709A9" w:rsidP="007709A9">
      <w:pPr>
        <w:pStyle w:val="Bezproreda"/>
      </w:pPr>
      <w:r>
        <w:t>OPĆINSKI NAČELNIK</w:t>
      </w:r>
    </w:p>
    <w:p w14:paraId="36A5CDD4" w14:textId="77777777" w:rsidR="007709A9" w:rsidRDefault="007709A9" w:rsidP="007709A9">
      <w:pPr>
        <w:pStyle w:val="Bezproreda"/>
      </w:pPr>
      <w:r>
        <w:t>KLASA: 406-01/20-01/02</w:t>
      </w:r>
    </w:p>
    <w:p w14:paraId="11D61E3A" w14:textId="77777777" w:rsidR="007709A9" w:rsidRDefault="007709A9" w:rsidP="007709A9">
      <w:pPr>
        <w:pStyle w:val="Bezproreda"/>
      </w:pPr>
      <w:r>
        <w:t>URBROJ: 2176/08-01-21-12</w:t>
      </w:r>
    </w:p>
    <w:p w14:paraId="5E52533C" w14:textId="43FE08F3" w:rsidR="007709A9" w:rsidRDefault="007709A9" w:rsidP="007709A9">
      <w:pPr>
        <w:pStyle w:val="Bezproreda"/>
      </w:pPr>
      <w:r>
        <w:t xml:space="preserve">Dvor, </w:t>
      </w:r>
      <w:r w:rsidR="006A56DF">
        <w:t>01</w:t>
      </w:r>
      <w:r>
        <w:t xml:space="preserve">. </w:t>
      </w:r>
      <w:r w:rsidR="006A56DF">
        <w:t>listopad</w:t>
      </w:r>
      <w:r>
        <w:t xml:space="preserve"> 2021.</w:t>
      </w:r>
    </w:p>
    <w:p w14:paraId="17501F88" w14:textId="77777777" w:rsidR="007709A9" w:rsidRDefault="007709A9" w:rsidP="007709A9">
      <w:pPr>
        <w:pStyle w:val="Bezproreda"/>
      </w:pPr>
    </w:p>
    <w:p w14:paraId="77D66C1C" w14:textId="77777777" w:rsidR="007709A9" w:rsidRDefault="007709A9" w:rsidP="007709A9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77FE67DA" w14:textId="77777777" w:rsidR="007709A9" w:rsidRDefault="007709A9" w:rsidP="007709A9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Xl. Izmjene i dopune Plana nabave Općine Dvor za 2021. godinu</w:t>
      </w:r>
    </w:p>
    <w:p w14:paraId="75E315CC" w14:textId="77777777" w:rsidR="007709A9" w:rsidRDefault="007709A9" w:rsidP="007709A9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23C819D7" w14:textId="67CEB03F" w:rsidR="007709A9" w:rsidRDefault="007709A9" w:rsidP="007709A9">
      <w:pPr>
        <w:jc w:val="both"/>
        <w:outlineLvl w:val="0"/>
      </w:pPr>
      <w:r>
        <w:t xml:space="preserve"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</w:t>
      </w:r>
      <w:r w:rsidR="008C11AF">
        <w:t>20</w:t>
      </w:r>
      <w:r>
        <w:t xml:space="preserve">.kolovoza i X izmjene i dopune KLASA: 406-01/20-01/02, URBROJ: 2176/08-01-21-11 od </w:t>
      </w:r>
      <w:r w:rsidR="008C11AF">
        <w:t>02</w:t>
      </w:r>
      <w:r>
        <w:t>.</w:t>
      </w:r>
      <w:r w:rsidR="008C11AF">
        <w:t xml:space="preserve"> rujna </w:t>
      </w:r>
      <w:r>
        <w:t>2021.godine  mijenja se i dopunjava, tako da se iza rednog broja 2</w:t>
      </w:r>
      <w:r w:rsidR="0040680E">
        <w:t xml:space="preserve">3, </w:t>
      </w:r>
      <w:r>
        <w:t>doda</w:t>
      </w:r>
      <w:r w:rsidR="0040680E">
        <w:t>je</w:t>
      </w:r>
      <w:r>
        <w:t xml:space="preserve"> novi redni broj 2</w:t>
      </w:r>
      <w:r w:rsidR="0040680E">
        <w:t>4</w:t>
      </w:r>
      <w:r>
        <w:t>. predmet nabave:</w:t>
      </w:r>
      <w:r w:rsidR="0040680E">
        <w:t xml:space="preserve"> Uklanjanje uništene zgrade u ulici  M.B.Čađe procijenjene vrijednosti nabave 280.000,00 </w:t>
      </w:r>
      <w:r>
        <w:t>, te sada Plan nabave pod rednim broje</w:t>
      </w:r>
      <w:r w:rsidR="0040680E">
        <w:t>m</w:t>
      </w:r>
      <w:r>
        <w:t xml:space="preserve"> 2</w:t>
      </w:r>
      <w:r w:rsidR="0040680E">
        <w:t>4</w:t>
      </w:r>
      <w:r>
        <w:t xml:space="preserve">. glasi </w:t>
      </w:r>
    </w:p>
    <w:p w14:paraId="4E9401C8" w14:textId="64FDA0D0" w:rsidR="007709A9" w:rsidRDefault="007709A9" w:rsidP="007709A9">
      <w:pPr>
        <w:outlineLvl w:val="0"/>
      </w:pPr>
      <w:r>
        <w:t xml:space="preserve"> </w:t>
      </w:r>
      <w:r>
        <w:br/>
      </w:r>
      <w:r>
        <w:br/>
      </w:r>
      <w:r>
        <w:lastRenderedPageBreak/>
        <w:br/>
        <w:t xml:space="preserve">iza rednog broja </w:t>
      </w:r>
      <w:r>
        <w:rPr>
          <w:b/>
          <w:bCs/>
        </w:rPr>
        <w:t>2</w:t>
      </w:r>
      <w:r w:rsidR="0040680E">
        <w:rPr>
          <w:b/>
          <w:bCs/>
        </w:rPr>
        <w:t>3</w:t>
      </w:r>
      <w:r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2</w:t>
      </w:r>
      <w:r w:rsidR="0040680E">
        <w:rPr>
          <w:b/>
          <w:bCs/>
        </w:rPr>
        <w:t>4</w:t>
      </w:r>
      <w:r>
        <w:t>.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82"/>
        <w:gridCol w:w="1193"/>
        <w:gridCol w:w="1224"/>
        <w:gridCol w:w="1358"/>
        <w:gridCol w:w="809"/>
        <w:gridCol w:w="965"/>
        <w:gridCol w:w="1223"/>
        <w:gridCol w:w="991"/>
        <w:gridCol w:w="1038"/>
      </w:tblGrid>
      <w:tr w:rsidR="007709A9" w14:paraId="4611E2AD" w14:textId="77777777" w:rsidTr="004068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1523BC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08A11E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19A9C2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923140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781974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752944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BD0366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3836E5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D9EDD09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2928732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597CB5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7709A9" w14:paraId="64E0CCF2" w14:textId="77777777" w:rsidTr="004068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1E628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57682C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4441915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82FDD7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350F853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534C1D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A9BC4B6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D63B3B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AB1A5B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1ED951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83E479" w14:textId="77777777" w:rsidR="007709A9" w:rsidRDefault="007709A9" w:rsidP="001D716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7709A9" w14:paraId="5C1192E8" w14:textId="77777777" w:rsidTr="0040680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BB3" w14:textId="3F1BD9DA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0680E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9834" w14:textId="3DBE7015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40680E">
              <w:rPr>
                <w:b/>
              </w:rPr>
              <w:t>4</w:t>
            </w:r>
            <w:r>
              <w:rPr>
                <w:b/>
              </w:rPr>
              <w:t>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C2E1" w14:textId="7AE7E9D1" w:rsidR="007709A9" w:rsidRDefault="0040680E" w:rsidP="001D71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Uklanjanje uništene zgrade u ulici M.B.Čađe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1038" w14:textId="3340D7CF" w:rsidR="007709A9" w:rsidRPr="004D23D8" w:rsidRDefault="007709A9" w:rsidP="001D716E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</w:t>
            </w:r>
            <w:r w:rsidR="0040680E">
              <w:rPr>
                <w:rFonts w:cstheme="minorHAnsi"/>
                <w:b/>
                <w:bCs/>
              </w:rPr>
              <w:t>111000-8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366C" w14:textId="1F082AB4" w:rsidR="007709A9" w:rsidRDefault="007709A9" w:rsidP="001D716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40680E">
              <w:rPr>
                <w:b/>
                <w:bCs/>
              </w:rPr>
              <w:t>280.000,00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D4C" w14:textId="77777777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820F" w14:textId="77777777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778D" w14:textId="77777777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5109" w14:textId="77777777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A6ED" w14:textId="77777777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B814" w14:textId="77777777" w:rsidR="007709A9" w:rsidRDefault="007709A9" w:rsidP="001D716E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EB1C3F2" w14:textId="710F4911" w:rsidR="007709A9" w:rsidRDefault="007709A9" w:rsidP="007709A9">
      <w:r>
        <w:br/>
        <w:t xml:space="preserve">                                                                                                                     Članak 2.</w:t>
      </w:r>
    </w:p>
    <w:p w14:paraId="34B714AC" w14:textId="77777777" w:rsidR="007709A9" w:rsidRPr="00760902" w:rsidRDefault="007709A9" w:rsidP="007709A9">
      <w:pPr>
        <w:pStyle w:val="Bezproreda"/>
      </w:pPr>
      <w:r>
        <w:t>XI.  Izmjene i dopune Plana nabave Općine Dvor za 2021. godinu stupaju na snagu danom donošenja, a objavit će se u Elektroničkom oglasniku javne nabave Republike Hrvatske i na internetskim stranicama Općine Dvor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0870E8E0" w14:textId="77777777" w:rsidR="007709A9" w:rsidRDefault="007709A9"/>
    <w:sectPr w:rsidR="007709A9" w:rsidSect="00770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9"/>
    <w:rsid w:val="002B3368"/>
    <w:rsid w:val="0040680E"/>
    <w:rsid w:val="006A56DF"/>
    <w:rsid w:val="007305C6"/>
    <w:rsid w:val="007709A9"/>
    <w:rsid w:val="008C11AF"/>
    <w:rsid w:val="009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2D3"/>
  <w15:chartTrackingRefBased/>
  <w15:docId w15:val="{E3D1726B-A649-48C5-8FB0-848BAABF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A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9A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70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6</cp:revision>
  <dcterms:created xsi:type="dcterms:W3CDTF">2022-03-10T11:40:00Z</dcterms:created>
  <dcterms:modified xsi:type="dcterms:W3CDTF">2022-03-14T11:51:00Z</dcterms:modified>
</cp:coreProperties>
</file>