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2E" w:rsidRDefault="00374B2E" w:rsidP="00374B2E">
      <w:pPr>
        <w:pStyle w:val="Bezproreda"/>
        <w:rPr>
          <w:b/>
        </w:rPr>
      </w:pPr>
    </w:p>
    <w:p w:rsidR="00374B2E" w:rsidRDefault="00374B2E" w:rsidP="00374B2E">
      <w:pPr>
        <w:pStyle w:val="Bezproreda"/>
        <w:rPr>
          <w:b/>
        </w:rPr>
      </w:pPr>
    </w:p>
    <w:p w:rsidR="00374B2E" w:rsidRDefault="00374B2E" w:rsidP="00374B2E">
      <w:pPr>
        <w:pStyle w:val="Bezproreda"/>
        <w:rPr>
          <w:b/>
        </w:rPr>
      </w:pP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REPUBLIKA HRVATSKA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SISAČKO-MOSLAVAČKA ŽUPANIJA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OPĆINA DVOR</w:t>
      </w:r>
    </w:p>
    <w:p w:rsidR="00374B2E" w:rsidRDefault="00374B2E" w:rsidP="00374B2E">
      <w:pPr>
        <w:pStyle w:val="Bezproreda"/>
        <w:rPr>
          <w:b/>
        </w:rPr>
      </w:pPr>
      <w:r>
        <w:rPr>
          <w:b/>
        </w:rPr>
        <w:t>OPĆINSKO VIJEĆE</w:t>
      </w: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</w:pPr>
      <w:r>
        <w:t>KLASA: 023-05/17-01/01</w:t>
      </w:r>
    </w:p>
    <w:p w:rsidR="00374B2E" w:rsidRDefault="00374B2E" w:rsidP="00374B2E">
      <w:pPr>
        <w:pStyle w:val="Bezproreda"/>
      </w:pPr>
      <w:r>
        <w:t>URBROJ: 2176/08-02-17/05</w:t>
      </w:r>
    </w:p>
    <w:p w:rsidR="00374B2E" w:rsidRDefault="00374B2E" w:rsidP="00374B2E">
      <w:pPr>
        <w:pStyle w:val="Bezproreda"/>
      </w:pPr>
      <w:r>
        <w:t>Dvor,  20. studenog 2017.</w:t>
      </w: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</w:pPr>
    </w:p>
    <w:p w:rsidR="00374B2E" w:rsidRDefault="00374B2E" w:rsidP="00374B2E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374B2E" w:rsidRDefault="00374B2E" w:rsidP="00374B2E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05. SJEDNICU OPĆINSKOG VIJEĆA OPĆINE DVOR</w:t>
      </w:r>
    </w:p>
    <w:p w:rsidR="00374B2E" w:rsidRDefault="00374B2E" w:rsidP="00374B2E">
      <w:pPr>
        <w:pStyle w:val="Bezproreda"/>
        <w:jc w:val="both"/>
        <w:rPr>
          <w:b/>
          <w:sz w:val="32"/>
          <w:szCs w:val="32"/>
        </w:rPr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četvrtak, 30. studenog 2017. godine, s početkom u 9:00 sati u vijećnici Općine Dvor, Trg bana Josipa Jelačića 10, Dvor.</w:t>
      </w:r>
    </w:p>
    <w:p w:rsidR="00374B2E" w:rsidRDefault="00374B2E" w:rsidP="00374B2E">
      <w:pPr>
        <w:pStyle w:val="Bezproreda"/>
        <w:ind w:firstLine="708"/>
        <w:jc w:val="both"/>
        <w:rPr>
          <w:b/>
        </w:rPr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</w:p>
    <w:p w:rsidR="00374B2E" w:rsidRDefault="00374B2E" w:rsidP="00374B2E">
      <w:pPr>
        <w:pStyle w:val="Bezproreda"/>
        <w:ind w:firstLine="708"/>
        <w:jc w:val="both"/>
      </w:pPr>
      <w:r>
        <w:t>Za sjednicu predlažem slijedeći</w:t>
      </w:r>
    </w:p>
    <w:p w:rsidR="00374B2E" w:rsidRDefault="00374B2E" w:rsidP="00374B2E">
      <w:pPr>
        <w:pStyle w:val="Bezproreda"/>
        <w:ind w:firstLine="708"/>
        <w:jc w:val="both"/>
      </w:pPr>
    </w:p>
    <w:p w:rsidR="00374B2E" w:rsidRDefault="00374B2E" w:rsidP="00374B2E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374B2E" w:rsidRDefault="00374B2E" w:rsidP="00374B2E">
      <w:pPr>
        <w:pStyle w:val="Bezproreda"/>
        <w:jc w:val="both"/>
        <w:rPr>
          <w:b/>
        </w:rPr>
      </w:pP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Usvajanje zapisnika sa prethodne sjednice</w:t>
      </w:r>
    </w:p>
    <w:p w:rsidR="00743315" w:rsidRDefault="00743315" w:rsidP="00953802">
      <w:pPr>
        <w:pStyle w:val="Bezproreda"/>
        <w:numPr>
          <w:ilvl w:val="0"/>
          <w:numId w:val="1"/>
        </w:numPr>
        <w:jc w:val="both"/>
      </w:pPr>
      <w:r>
        <w:t>Donošenje Odluke o osnivanju Odbora za poljoprivredu</w:t>
      </w:r>
    </w:p>
    <w:p w:rsidR="00953802" w:rsidRDefault="00953802" w:rsidP="00953802">
      <w:pPr>
        <w:pStyle w:val="Bezproreda"/>
        <w:numPr>
          <w:ilvl w:val="0"/>
          <w:numId w:val="1"/>
        </w:numPr>
        <w:jc w:val="both"/>
      </w:pPr>
      <w:r>
        <w:t>Donošenje Zaključka po podnesenom Financijskom izvještaju za 2016. godinu trgovačkog društva Dvorkom d.o.o.</w:t>
      </w:r>
    </w:p>
    <w:p w:rsidR="00374B2E" w:rsidRDefault="00374B2E" w:rsidP="00953802">
      <w:pPr>
        <w:pStyle w:val="Bezproreda"/>
        <w:numPr>
          <w:ilvl w:val="0"/>
          <w:numId w:val="1"/>
        </w:numPr>
        <w:jc w:val="both"/>
      </w:pPr>
      <w:r>
        <w:t>Donošenje Zaključka po podnesenom Programu rada za 2018. godinu</w:t>
      </w:r>
      <w:r w:rsidR="00953802" w:rsidRPr="00953802">
        <w:t xml:space="preserve"> </w:t>
      </w:r>
      <w:r w:rsidR="00953802">
        <w:t>trgovačkog društva</w:t>
      </w:r>
      <w:r>
        <w:t xml:space="preserve"> Dvorkom d.o.o.</w:t>
      </w:r>
    </w:p>
    <w:p w:rsidR="00374B2E" w:rsidRDefault="00374B2E" w:rsidP="00953802">
      <w:pPr>
        <w:pStyle w:val="Bezproreda"/>
        <w:numPr>
          <w:ilvl w:val="0"/>
          <w:numId w:val="1"/>
        </w:numPr>
        <w:jc w:val="both"/>
      </w:pPr>
      <w:r>
        <w:t xml:space="preserve">Donošenje Zaključka po podnesenom Financijskom planu za 2018. </w:t>
      </w:r>
      <w:r w:rsidR="00953802">
        <w:t>G</w:t>
      </w:r>
      <w:r>
        <w:t>odinu</w:t>
      </w:r>
      <w:r w:rsidR="00953802">
        <w:t xml:space="preserve"> trgovačkog društva </w:t>
      </w:r>
      <w:r>
        <w:t xml:space="preserve"> Dvorkom d.o.o.</w:t>
      </w:r>
    </w:p>
    <w:p w:rsidR="00374B2E" w:rsidRPr="002037C3" w:rsidRDefault="00374B2E" w:rsidP="00374B2E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Donošenje Programa javnih potreba Općine Dvor za 201</w:t>
      </w:r>
      <w:r>
        <w:rPr>
          <w:rFonts w:ascii="Calibri" w:eastAsia="Calibri" w:hAnsi="Calibri" w:cs="Times New Roman"/>
        </w:rPr>
        <w:t>8</w:t>
      </w:r>
      <w:r w:rsidRPr="002037C3">
        <w:rPr>
          <w:rFonts w:ascii="Calibri" w:eastAsia="Calibri" w:hAnsi="Calibri" w:cs="Times New Roman"/>
        </w:rPr>
        <w:t>. godinu:</w:t>
      </w:r>
    </w:p>
    <w:p w:rsidR="00374B2E" w:rsidRPr="002037C3" w:rsidRDefault="00374B2E" w:rsidP="00374B2E">
      <w:pPr>
        <w:numPr>
          <w:ilvl w:val="0"/>
          <w:numId w:val="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kulturi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školstvu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sportu</w:t>
      </w:r>
    </w:p>
    <w:p w:rsidR="00374B2E" w:rsidRPr="002037C3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socijalnoj skrbi</w:t>
      </w:r>
    </w:p>
    <w:p w:rsidR="00374B2E" w:rsidRDefault="00374B2E" w:rsidP="00374B2E">
      <w:pPr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2037C3">
        <w:rPr>
          <w:rFonts w:ascii="Calibri" w:eastAsia="Calibri" w:hAnsi="Calibri" w:cs="Times New Roman"/>
        </w:rPr>
        <w:t>u predškolskom odgoju</w:t>
      </w:r>
    </w:p>
    <w:p w:rsidR="00374B2E" w:rsidRPr="00D51DF0" w:rsidRDefault="00374B2E" w:rsidP="00374B2E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Donošenje Zaključka po podnesenim Planovima i Programima rada za 201</w:t>
      </w:r>
      <w:r>
        <w:rPr>
          <w:rFonts w:ascii="Calibri" w:eastAsia="Calibri" w:hAnsi="Calibri" w:cs="Times New Roman"/>
        </w:rPr>
        <w:t>8</w:t>
      </w:r>
      <w:r w:rsidRPr="00D51DF0">
        <w:rPr>
          <w:rFonts w:ascii="Calibri" w:eastAsia="Calibri" w:hAnsi="Calibri" w:cs="Times New Roman"/>
        </w:rPr>
        <w:t>. godinu:</w:t>
      </w:r>
    </w:p>
    <w:p w:rsidR="00374B2E" w:rsidRPr="00D51DF0" w:rsidRDefault="00374B2E" w:rsidP="00374B2E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Dječjeg vrtića Sunce u Dvoru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Knjižnice i čitaonice Dvor</w:t>
      </w:r>
    </w:p>
    <w:p w:rsidR="00374B2E" w:rsidRPr="00D51DF0" w:rsidRDefault="00374B2E" w:rsidP="00374B2E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D51DF0">
        <w:rPr>
          <w:rFonts w:ascii="Calibri" w:eastAsia="Calibri" w:hAnsi="Calibri" w:cs="Times New Roman"/>
        </w:rPr>
        <w:t>ODCK Dvor</w:t>
      </w:r>
    </w:p>
    <w:p w:rsidR="00374B2E" w:rsidRPr="00E825E8" w:rsidRDefault="00374B2E" w:rsidP="00E825E8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E825E8">
        <w:rPr>
          <w:rFonts w:ascii="Calibri" w:eastAsia="Calibri" w:hAnsi="Calibri" w:cs="Times New Roman"/>
        </w:rPr>
        <w:t>Donošenje Zaključka po podnesen</w:t>
      </w:r>
      <w:r w:rsidR="00E825E8" w:rsidRPr="00E825E8">
        <w:rPr>
          <w:rFonts w:ascii="Calibri" w:eastAsia="Calibri" w:hAnsi="Calibri" w:cs="Times New Roman"/>
        </w:rPr>
        <w:t>om</w:t>
      </w:r>
      <w:r w:rsidRPr="00E825E8">
        <w:rPr>
          <w:rFonts w:ascii="Calibri" w:eastAsia="Calibri" w:hAnsi="Calibri" w:cs="Times New Roman"/>
        </w:rPr>
        <w:t xml:space="preserve"> Financijsk</w:t>
      </w:r>
      <w:r w:rsidR="00E825E8" w:rsidRPr="00E825E8">
        <w:rPr>
          <w:rFonts w:ascii="Calibri" w:eastAsia="Calibri" w:hAnsi="Calibri" w:cs="Times New Roman"/>
        </w:rPr>
        <w:t>o</w:t>
      </w:r>
      <w:r w:rsidRPr="00E825E8">
        <w:rPr>
          <w:rFonts w:ascii="Calibri" w:eastAsia="Calibri" w:hAnsi="Calibri" w:cs="Times New Roman"/>
        </w:rPr>
        <w:t>m plan</w:t>
      </w:r>
      <w:r w:rsidR="00E825E8" w:rsidRPr="00E825E8">
        <w:rPr>
          <w:rFonts w:ascii="Calibri" w:eastAsia="Calibri" w:hAnsi="Calibri" w:cs="Times New Roman"/>
        </w:rPr>
        <w:t>u</w:t>
      </w:r>
      <w:r w:rsidRPr="00E825E8">
        <w:rPr>
          <w:rFonts w:ascii="Calibri" w:eastAsia="Calibri" w:hAnsi="Calibri" w:cs="Times New Roman"/>
        </w:rPr>
        <w:t xml:space="preserve"> za 2018. </w:t>
      </w:r>
      <w:r w:rsidR="00E825E8" w:rsidRPr="00E825E8">
        <w:rPr>
          <w:rFonts w:ascii="Calibri" w:eastAsia="Calibri" w:hAnsi="Calibri" w:cs="Times New Roman"/>
        </w:rPr>
        <w:t>G</w:t>
      </w:r>
      <w:r w:rsidRPr="00E825E8">
        <w:rPr>
          <w:rFonts w:ascii="Calibri" w:eastAsia="Calibri" w:hAnsi="Calibri" w:cs="Times New Roman"/>
        </w:rPr>
        <w:t>odinu</w:t>
      </w:r>
      <w:r w:rsidR="00E825E8" w:rsidRPr="00E825E8">
        <w:rPr>
          <w:rFonts w:ascii="Calibri" w:eastAsia="Calibri" w:hAnsi="Calibri" w:cs="Times New Roman"/>
        </w:rPr>
        <w:t xml:space="preserve"> </w:t>
      </w:r>
      <w:r w:rsidRPr="00E825E8">
        <w:rPr>
          <w:rFonts w:ascii="Calibri" w:eastAsia="Calibri" w:hAnsi="Calibri" w:cs="Times New Roman"/>
        </w:rPr>
        <w:t>ODCK Dvor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jednokratnoj novčanoj pomoći za opremu novorođenog djeteta u 2018. godini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Odluke o sufinanciranju prijevoza učenika u 2018. </w:t>
      </w:r>
      <w:r w:rsidR="00717E2E">
        <w:t>g</w:t>
      </w:r>
      <w:r>
        <w:t>odini</w:t>
      </w:r>
    </w:p>
    <w:p w:rsidR="00717E2E" w:rsidRDefault="00717E2E" w:rsidP="00374B2E">
      <w:pPr>
        <w:pStyle w:val="Bezproreda"/>
        <w:numPr>
          <w:ilvl w:val="0"/>
          <w:numId w:val="1"/>
        </w:numPr>
        <w:jc w:val="both"/>
      </w:pPr>
      <w:r>
        <w:t>Donošenje Odluke o sufinanciranju prijevoza učenika u 2018. godini koji privremeno borave u mjestu školovanja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Odluke o sufinanciranju troškova pregleda svinjskog mesa na trihinelu u 2018. </w:t>
      </w:r>
      <w:r w:rsidR="00717E2E">
        <w:t>g</w:t>
      </w:r>
      <w:r>
        <w:t>odini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 xml:space="preserve">Donošenje Programa održavanja komunalne infrastrukture za 2018. godinu 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 xml:space="preserve">Donošenje Programa utroška sredstava šumskog doprinosa za 2018. godinu 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Programa utroška sredstava naknade za zadržavanje nezakonito izgrađenih zgrada u prostoru za 2018. godinu 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 xml:space="preserve">Donošenje Programa gradnje građevina za gospodarenje otpadom za 2018. godinu </w:t>
      </w:r>
    </w:p>
    <w:p w:rsidR="00374B2E" w:rsidRDefault="00374B2E" w:rsidP="00374B2E">
      <w:pPr>
        <w:pStyle w:val="Bezproreda"/>
        <w:numPr>
          <w:ilvl w:val="0"/>
          <w:numId w:val="1"/>
        </w:numPr>
      </w:pPr>
      <w:r>
        <w:t xml:space="preserve">Donošenje Programa gradnje objekata i uređaja komunalne infrastrukture za 2018. godinu 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raspoređivanju sredstava iz Proračuna Općine Dvor za 2018. godinu za redovito financiranje političkih stranaka i članova Općinskog vijeća izabranih s liste grupe birača zastupljenih u Općinskom vijeću Općine Dvor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Proračuna Općine Dvor za 2018. godinu, sa projekcijama za 2019. I 2020. godinu i Planom razvojnih programa 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Odluke o izvršavanju Proračuna Općine Dvor za 2018. godinu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 xml:space="preserve">Donošenje Zaključka o usvajanju Analize stanja sustava civilne zaštite na području Općine Dvor u 2017. </w:t>
      </w:r>
      <w:r w:rsidR="00717E2E">
        <w:t>g</w:t>
      </w:r>
      <w:r>
        <w:t>odini</w:t>
      </w:r>
    </w:p>
    <w:p w:rsidR="00374B2E" w:rsidRDefault="00374B2E" w:rsidP="00374B2E">
      <w:pPr>
        <w:pStyle w:val="Bezproreda"/>
        <w:numPr>
          <w:ilvl w:val="0"/>
          <w:numId w:val="1"/>
        </w:numPr>
        <w:jc w:val="both"/>
      </w:pPr>
      <w:r>
        <w:t>Donošenje Plana razvoja sustava civilne zaštite za 2018. godinu, s trogodišnjim financijskim učincima</w:t>
      </w:r>
    </w:p>
    <w:p w:rsidR="00374B2E" w:rsidRDefault="00374B2E" w:rsidP="00374B2E">
      <w:pPr>
        <w:pStyle w:val="Bezproreda"/>
        <w:ind w:left="720"/>
        <w:jc w:val="both"/>
      </w:pPr>
    </w:p>
    <w:p w:rsidR="00374B2E" w:rsidRDefault="00374B2E" w:rsidP="00374B2E">
      <w:pPr>
        <w:pStyle w:val="Bezproreda"/>
        <w:ind w:left="1080"/>
        <w:jc w:val="both"/>
      </w:pPr>
    </w:p>
    <w:p w:rsidR="00374B2E" w:rsidRDefault="00374B2E" w:rsidP="00374B2E">
      <w:pPr>
        <w:pStyle w:val="Bezproreda"/>
        <w:ind w:left="720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jc w:val="both"/>
      </w:pPr>
    </w:p>
    <w:p w:rsidR="00374B2E" w:rsidRDefault="00374B2E" w:rsidP="00374B2E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374B2E" w:rsidRDefault="00374B2E" w:rsidP="00374B2E">
      <w:pPr>
        <w:pStyle w:val="Bezproreda"/>
        <w:ind w:left="6372"/>
        <w:jc w:val="both"/>
      </w:pPr>
      <w:r>
        <w:rPr>
          <w:b/>
        </w:rPr>
        <w:t xml:space="preserve">     Stjepan Buić</w:t>
      </w:r>
    </w:p>
    <w:p w:rsidR="009A4F1D" w:rsidRDefault="009A4F1D"/>
    <w:sectPr w:rsidR="009A4F1D" w:rsidSect="00717E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C54"/>
    <w:multiLevelType w:val="multilevel"/>
    <w:tmpl w:val="D64CA7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3103"/>
    <w:multiLevelType w:val="hybridMultilevel"/>
    <w:tmpl w:val="21D8C9E0"/>
    <w:lvl w:ilvl="0" w:tplc="61AEBA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A2779"/>
    <w:multiLevelType w:val="multilevel"/>
    <w:tmpl w:val="211C9A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320B3"/>
    <w:multiLevelType w:val="multilevel"/>
    <w:tmpl w:val="4BC2C3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D7B0B"/>
    <w:multiLevelType w:val="multilevel"/>
    <w:tmpl w:val="48264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2E"/>
    <w:rsid w:val="000A0153"/>
    <w:rsid w:val="00374B2E"/>
    <w:rsid w:val="00613E78"/>
    <w:rsid w:val="00717E2E"/>
    <w:rsid w:val="00743315"/>
    <w:rsid w:val="00953802"/>
    <w:rsid w:val="009A4F1D"/>
    <w:rsid w:val="00A579D6"/>
    <w:rsid w:val="00AA383D"/>
    <w:rsid w:val="00E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374B2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7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cp:lastPrinted>2017-11-23T12:41:00Z</cp:lastPrinted>
  <dcterms:created xsi:type="dcterms:W3CDTF">2017-11-20T08:20:00Z</dcterms:created>
  <dcterms:modified xsi:type="dcterms:W3CDTF">2017-11-23T12:54:00Z</dcterms:modified>
</cp:coreProperties>
</file>