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F2" w:rsidRPr="00631A89" w:rsidRDefault="00973FB5" w:rsidP="00EB06C9">
      <w:pPr>
        <w:tabs>
          <w:tab w:val="left" w:pos="7513"/>
        </w:tabs>
        <w:ind w:right="3969"/>
        <w:jc w:val="center"/>
        <w:rPr>
          <w:rFonts w:ascii="Arial" w:eastAsia="Calibri" w:hAnsi="Arial" w:cs="Arial"/>
          <w:b/>
          <w:sz w:val="20"/>
          <w:szCs w:val="20"/>
        </w:rPr>
      </w:pPr>
      <w:bookmarkStart w:id="0" w:name="_GoBack"/>
      <w:bookmarkEnd w:id="0"/>
      <w:r w:rsidRPr="00631A89">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645795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r w:rsidR="00BA08F2" w:rsidRPr="00631A89">
        <w:rPr>
          <w:rFonts w:ascii="Arial" w:hAnsi="Arial" w:cs="Arial"/>
          <w:sz w:val="20"/>
          <w:szCs w:val="20"/>
        </w:rPr>
        <w:tab/>
      </w:r>
    </w:p>
    <w:p w:rsidR="00AA5A75" w:rsidRPr="00631A89" w:rsidRDefault="00F26B05" w:rsidP="00EB06C9">
      <w:pPr>
        <w:ind w:right="3969"/>
        <w:outlineLvl w:val="0"/>
        <w:rPr>
          <w:rFonts w:ascii="Arial" w:eastAsia="Calibri" w:hAnsi="Arial" w:cs="Arial"/>
          <w:b/>
          <w:sz w:val="24"/>
          <w:szCs w:val="24"/>
        </w:rPr>
      </w:pPr>
      <w:r w:rsidRPr="00631A89">
        <w:rPr>
          <w:rFonts w:ascii="Arial" w:eastAsia="Calibri" w:hAnsi="Arial" w:cs="Arial"/>
          <w:b/>
          <w:sz w:val="24"/>
          <w:szCs w:val="24"/>
        </w:rPr>
        <w:t>REPUBLIKA HRVATSKA</w:t>
      </w:r>
    </w:p>
    <w:p w:rsidR="0025090B" w:rsidRPr="00631A89" w:rsidRDefault="00F26B05" w:rsidP="0025090B">
      <w:pPr>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DVOR</w:t>
      </w:r>
    </w:p>
    <w:p w:rsidR="00AA5A75" w:rsidRPr="00631A89" w:rsidRDefault="00F26B05" w:rsidP="00257793">
      <w:pPr>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rsidR="00AA5A75" w:rsidRPr="00631A89" w:rsidRDefault="00F26B05" w:rsidP="0025090B">
      <w:pPr>
        <w:ind w:right="3260"/>
        <w:outlineLvl w:val="0"/>
        <w:rPr>
          <w:rFonts w:ascii="Arial" w:eastAsia="Calibri" w:hAnsi="Arial" w:cs="Arial"/>
          <w:b/>
          <w:sz w:val="24"/>
          <w:szCs w:val="24"/>
        </w:rPr>
      </w:pPr>
      <w:r w:rsidRPr="00631A89">
        <w:rPr>
          <w:rFonts w:ascii="Arial" w:eastAsia="Calibri" w:hAnsi="Arial" w:cs="Arial"/>
          <w:b/>
          <w:sz w:val="24"/>
          <w:szCs w:val="24"/>
        </w:rPr>
        <w:t>OPĆINE DVOR</w:t>
      </w:r>
    </w:p>
    <w:p w:rsidR="00BA08F2" w:rsidRPr="00631A89" w:rsidRDefault="00BA08F2"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r w:rsidRPr="00631A89">
        <w:rPr>
          <w:rFonts w:ascii="Arial" w:hAnsi="Arial" w:cs="Arial"/>
          <w:sz w:val="24"/>
          <w:szCs w:val="24"/>
        </w:rPr>
        <w:t>Na osnovi članaka 53. i 68. Zakona o lokalnim izborima ("Narodne novine", broj 144/12 i 121/16) Općinsko izborno povjerenstvo OPĆINE DVOR donosi</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AA5A75">
      <w:pPr>
        <w:tabs>
          <w:tab w:val="left" w:pos="567"/>
          <w:tab w:val="left" w:pos="1985"/>
        </w:tabs>
        <w:jc w:val="center"/>
        <w:rPr>
          <w:rFonts w:ascii="Arial" w:hAnsi="Arial" w:cs="Arial"/>
          <w:b/>
          <w:sz w:val="48"/>
          <w:szCs w:val="48"/>
        </w:rPr>
      </w:pPr>
      <w:r w:rsidRPr="00257793">
        <w:rPr>
          <w:rFonts w:ascii="Arial" w:hAnsi="Arial" w:cs="Arial"/>
          <w:b/>
          <w:sz w:val="48"/>
          <w:szCs w:val="48"/>
        </w:rPr>
        <w:t>RJEŠENJE</w:t>
      </w:r>
    </w:p>
    <w:p w:rsidR="00402B46" w:rsidRPr="00257793" w:rsidRDefault="00402B46" w:rsidP="00AA5A75">
      <w:pPr>
        <w:tabs>
          <w:tab w:val="left" w:pos="567"/>
          <w:tab w:val="left" w:pos="1985"/>
        </w:tabs>
        <w:jc w:val="center"/>
        <w:rPr>
          <w:rFonts w:ascii="Arial" w:hAnsi="Arial" w:cs="Arial"/>
          <w:b/>
          <w:sz w:val="28"/>
          <w:szCs w:val="28"/>
        </w:rPr>
      </w:pPr>
    </w:p>
    <w:p w:rsidR="00AA5A75" w:rsidRDefault="00F26B05" w:rsidP="00AA5A75">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2A1734" w:rsidRDefault="002A1734" w:rsidP="002A1734">
      <w:pPr>
        <w:tabs>
          <w:tab w:val="left" w:pos="567"/>
          <w:tab w:val="left" w:pos="1985"/>
        </w:tabs>
        <w:jc w:val="center"/>
        <w:rPr>
          <w:rFonts w:ascii="Arial" w:hAnsi="Arial" w:cs="Arial"/>
          <w:b/>
          <w:sz w:val="28"/>
          <w:szCs w:val="28"/>
        </w:rPr>
      </w:pPr>
    </w:p>
    <w:p w:rsidR="002A1734" w:rsidRPr="00257793" w:rsidRDefault="002A1734" w:rsidP="002A1734">
      <w:pPr>
        <w:tabs>
          <w:tab w:val="left" w:pos="567"/>
          <w:tab w:val="left" w:pos="1985"/>
        </w:tabs>
        <w:jc w:val="center"/>
        <w:rPr>
          <w:rFonts w:ascii="Arial" w:hAnsi="Arial" w:cs="Arial"/>
          <w:b/>
          <w:sz w:val="28"/>
          <w:szCs w:val="28"/>
        </w:rPr>
      </w:pPr>
      <w:r w:rsidRPr="002A1734">
        <w:rPr>
          <w:rFonts w:ascii="Arial" w:hAnsi="Arial" w:cs="Arial"/>
          <w:b/>
          <w:sz w:val="28"/>
          <w:szCs w:val="28"/>
        </w:rPr>
        <w:t>NA PODRUČJU OPĆINE DVOR</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OPĆINE DVOR</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DVOR</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KULTURE, TRG BANA J. JELAČIĆA 9</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DVOR: I ODVOJAK UL. ZRINSKIH I FRANKOPANA, II ODVOJAK ULICE ZRINSKIH I FRANKOPANA, III ODVOJAK ULICE ZRINSKIH I FRANKOPANA, TRG BANA JOSIPA JELAČIĆA, ULICA ALOJZIJA STEPINCA, ULICA ANTE STARČEVIĆA, ULICA FRANA TUĆANA, ULICA GRADA VUKOVARA, ULICA HRVATSKIH BRANITELJA, ULICA KRALJA TOMISLAVA, ULICA ZRINSKIH I FRANKOPANA, HRTIĆ: HRTIĆ, VANIĆI: VANIĆI, ĆORE: ĆORE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DVOR</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ANTE BRUNE BUŠIĆA 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DVOR: HRVATSKOG PROLJEĆA I. ODVOJAK, HRVATSKOG PROLJEĆA II. ODVOJAK, OBILAZNICA, ULICA ANTE BRUNE BUŠIĆA, ULICA ANTUNA I STJEPANA RADIĆA, ULICA HRVATSKOG POUNJA, ULICA HRVATSKOG PROLJEĆA, ULICA IVANA KUKULJEVIĆA SAKCINSKOG, ULICA MILE BLAŽEVIĆ - ČAĐE, ULICA TINA UJEVIĆA, ULICA VLADIMIRA NAZORA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MATIJEVIĆI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KOMUNALCA DVOR D.O.O., ULICA EUGEN KVATERNIKA 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DONJI DOBRETIN: DONJI DOBRETIN, GORNJI DOBRETIN: GORNJI DOBRETIN, JAVORNIK: JAVORNIK, MATIJEVIĆI: ULICA 5. KOLOVOZA 1995., ULICA 5. KOLOVOZA 1995. I. ODVOJAK, ULICA 5. KOLOVOZA 1995. II. ODVOJAK, ULICA 5. KOLOVOZA 1995. III. ODVOJAK, ULICA A. B. ŠIMIĆA, ULICA ANTE KOVAČIĆA, ULICA AUGUSTA CESARCA, ULICA EUGENA KVATERNIKA, ULICA IVANA GUNDULIĆA, ULICA J. J. STROSSMAYERA, ULICA MATICE HRVATSKE, STANIĆ POLJE: STANIĆ POLJE, ZAKOPA: ZAKOPA, ZUT: ZUT</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DIVUŠA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VATROGASNOG DOMA, DIVUŠA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DIVUŠA: DIVUŠA, GOLUBOVAC DIVUŠKI, DRAŠKOVAC: DRAŠKOVAC, GOLUBOVAC DIVUŠKI: GOLUBOVAC DIVUŠKI, KOZIBROD: KOZIBROD, KULJANI: KULJANI, UNČANI: UNČANI, VOLINJA: VOLINJA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GORNJA ORAOVICA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ŠKOLE, GORNJA ORAOVICA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BUINJA: BUINJA, BUINJSKI RIJEČANI: RIJEČANI BUJINJSKI, DONJA ORAOVICA: DONJA ORAOVICA, GORNJA ORAOVICA: GORNJA ORAOVICA, JOVAC: CRNOBRNJE, JOVAC, RIJEČANI ŠAKANLIJSKI, LOTINE: LOTINE, ROGULJE: DABIĆI, ROGULJE, VUKELIĆI, ŠAKANLIJE: KIRIŠNICA, ŠAKANLIJE, ŠEGESTIN: ŠEGESTIN</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GORNJI JAVORANJ</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MJESNOG ODBORA, GORNJI JAVORANJ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BANSKO VRPOLJE: VRPOLJE BANSKO, DONJI JAVORANJ: DONJI JAVORANJ, NIŠEVIĆI, GLAVIČANI: GLAVIČANI, GORNJI JAVORANJ: GORNJI JAVORANJ, KEPČIJE: KEPČIJE, UDETIN: UDETIN</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ZRINSKI BRĐANI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ZRINSKI BRĐANI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GORIČKA: GORIČKA, GRABOVICA: GRABOVICA, PAUKOVAC: PAUKOVAC, RUDEŽI: RUDEŽI, ZRIN: ZRIN, ZRINSKA DRAGA: ZRINSKA DRAGA, ZRINSKI BRĐANI: ZRINSKI BRĐANI, ŠVRAKARICA: BRĐANI, GORIČKA, RUDEŽI, ŠVRAKARICA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GRMUŠANI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DRUŠTVENOG DOMA, GRMUŠANI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GAGE: GAGE, GRMUŠANI: GRMUŠANI, JAVNICA: JAVNICA, KOSNA: KOSNA, KOTARANI: KOTARANI, LJUBINA: LJUBINA, SOČANICA, SOČANICA: SOČANICA, TRGOVI: TRGOVI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RUJEVAC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DRUŠTVENE PROSTORIJE U ZGRADI ŠKOLE, RUJEVAC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GVOZDANSKO: GVOZDANSKO, MAJDAN: MAJDAN, RUJEVAC: RUJEVAC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DONJI ŽIROVAC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DRUŠTVENOG DOMA, DONJI ŽIROVAC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DONJI ŽIROVAC: DONJI ŽIROVAC, GORNJI ŽIROVAC: GORNJI ŽIROVAC, KOBILJAK: KOBILJAK, KOMORA: KOMORA, OSTOJIĆI: OSTOJIĆI, ČAVLOVICA: ČAVLOVICA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DONJA STUPNICA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DRUŠTVENOG DOMA, DONJA STUPNICA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DONJA STUPNICA: DONJA STUPNICA, GORNJA STUPNICA: GORNJA STUPNICA, LJESKOVAC: LJESKOVAC, PEDALJ: PEDALJ</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STRUGA BANSKA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DRUŠTVENOG DOMA, STRUGA BANSKA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STRUGA BANSKA: STRUGA BANSKA, ZAMLAČA: ZAMLAČA</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E00E81" w:rsidP="0025090B">
      <w:pPr>
        <w:tabs>
          <w:tab w:val="left" w:pos="567"/>
          <w:tab w:val="left" w:pos="1985"/>
        </w:tabs>
        <w:rPr>
          <w:rFonts w:ascii="Arial" w:hAnsi="Arial" w:cs="Arial"/>
          <w:sz w:val="24"/>
          <w:szCs w:val="24"/>
        </w:rPr>
      </w:pPr>
      <w:r>
        <w:rPr>
          <w:rFonts w:ascii="Arial" w:hAnsi="Arial" w:cs="Arial"/>
          <w:sz w:val="24"/>
          <w:szCs w:val="24"/>
        </w:rPr>
        <w:t>KLASA: 013-01/17-01/03</w:t>
      </w:r>
    </w:p>
    <w:p w:rsidR="0025090B" w:rsidRPr="00631A89" w:rsidRDefault="00E00E81" w:rsidP="0025090B">
      <w:pPr>
        <w:tabs>
          <w:tab w:val="left" w:pos="567"/>
          <w:tab w:val="left" w:pos="1985"/>
        </w:tabs>
        <w:rPr>
          <w:rFonts w:ascii="Arial" w:hAnsi="Arial" w:cs="Arial"/>
          <w:sz w:val="24"/>
          <w:szCs w:val="24"/>
        </w:rPr>
      </w:pPr>
      <w:r>
        <w:rPr>
          <w:rFonts w:ascii="Arial" w:hAnsi="Arial" w:cs="Arial"/>
          <w:sz w:val="24"/>
          <w:szCs w:val="24"/>
        </w:rPr>
        <w:t>UR.BROJ: 2176/08-17-01/02</w:t>
      </w:r>
    </w:p>
    <w:p w:rsidR="0025090B" w:rsidRPr="00631A89" w:rsidRDefault="0025090B" w:rsidP="0025090B">
      <w:pPr>
        <w:tabs>
          <w:tab w:val="left" w:pos="567"/>
          <w:tab w:val="left" w:pos="1985"/>
        </w:tabs>
        <w:rPr>
          <w:rFonts w:ascii="Arial" w:hAnsi="Arial" w:cs="Arial"/>
          <w:sz w:val="24"/>
          <w:szCs w:val="24"/>
        </w:rPr>
      </w:pPr>
      <w:r w:rsidRPr="00631A89">
        <w:rPr>
          <w:rFonts w:ascii="Arial" w:hAnsi="Arial" w:cs="Arial"/>
          <w:sz w:val="24"/>
          <w:szCs w:val="24"/>
        </w:rPr>
        <w:t>DVOR,</w:t>
      </w:r>
      <w:r w:rsidR="00E00E81">
        <w:rPr>
          <w:rFonts w:ascii="Arial" w:hAnsi="Arial" w:cs="Arial"/>
          <w:sz w:val="24"/>
          <w:szCs w:val="24"/>
        </w:rPr>
        <w:t xml:space="preserve"> 4. svibnja 2017.</w:t>
      </w: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Pr="00631A89" w:rsidRDefault="0061514B" w:rsidP="0061514B">
      <w:pPr>
        <w:tabs>
          <w:tab w:val="left" w:pos="708"/>
          <w:tab w:val="left" w:pos="5245"/>
        </w:tabs>
        <w:ind w:left="4820"/>
        <w:jc w:val="center"/>
        <w:rPr>
          <w:rFonts w:ascii="Arial" w:hAnsi="Arial" w:cs="Arial"/>
          <w:b/>
          <w:sz w:val="24"/>
          <w:szCs w:val="24"/>
        </w:rPr>
      </w:pPr>
    </w:p>
    <w:p w:rsidR="0025090B" w:rsidRPr="00E00E81" w:rsidRDefault="00E00E81" w:rsidP="0025090B">
      <w:pPr>
        <w:tabs>
          <w:tab w:val="left" w:pos="708"/>
          <w:tab w:val="left" w:pos="5245"/>
        </w:tabs>
        <w:ind w:left="4820"/>
        <w:jc w:val="center"/>
        <w:rPr>
          <w:rFonts w:ascii="Arial" w:hAnsi="Arial" w:cs="Arial"/>
          <w:sz w:val="24"/>
          <w:szCs w:val="24"/>
        </w:rPr>
      </w:pPr>
      <w:r w:rsidRPr="00E00E81">
        <w:rPr>
          <w:rFonts w:ascii="Arial" w:hAnsi="Arial" w:cs="Arial"/>
          <w:sz w:val="24"/>
          <w:szCs w:val="24"/>
        </w:rPr>
        <w:t>PREDSJEDNICA</w:t>
      </w:r>
    </w:p>
    <w:p w:rsidR="00E00E81" w:rsidRPr="00E00E81" w:rsidRDefault="00E00E81" w:rsidP="0025090B">
      <w:pPr>
        <w:tabs>
          <w:tab w:val="left" w:pos="708"/>
          <w:tab w:val="left" w:pos="5245"/>
        </w:tabs>
        <w:ind w:left="4820"/>
        <w:jc w:val="center"/>
        <w:rPr>
          <w:rFonts w:ascii="Arial" w:hAnsi="Arial" w:cs="Arial"/>
          <w:sz w:val="24"/>
          <w:szCs w:val="24"/>
        </w:rPr>
      </w:pPr>
    </w:p>
    <w:p w:rsidR="00E00E81" w:rsidRPr="00E00E81" w:rsidRDefault="00E00E81" w:rsidP="0025090B">
      <w:pPr>
        <w:tabs>
          <w:tab w:val="left" w:pos="708"/>
          <w:tab w:val="left" w:pos="5245"/>
        </w:tabs>
        <w:ind w:left="4820"/>
        <w:jc w:val="center"/>
        <w:rPr>
          <w:rFonts w:ascii="Arial" w:hAnsi="Arial" w:cs="Arial"/>
          <w:sz w:val="24"/>
          <w:szCs w:val="24"/>
        </w:rPr>
      </w:pPr>
      <w:r w:rsidRPr="00E00E81">
        <w:rPr>
          <w:rFonts w:ascii="Arial" w:hAnsi="Arial" w:cs="Arial"/>
          <w:sz w:val="24"/>
          <w:szCs w:val="24"/>
        </w:rPr>
        <w:t>MIHAELA RASTOVAC</w:t>
      </w:r>
    </w:p>
    <w:sectPr w:rsidR="00E00E81" w:rsidRPr="00E00E81" w:rsidSect="0052584F">
      <w:footerReference w:type="default" r:id="rId9"/>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BD" w:rsidRDefault="00D771BD" w:rsidP="00B57DF7">
      <w:r>
        <w:separator/>
      </w:r>
    </w:p>
  </w:endnote>
  <w:endnote w:type="continuationSeparator" w:id="0">
    <w:p w:rsidR="00D771BD" w:rsidRDefault="00D771BD"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0550"/>
      <w:docPartObj>
        <w:docPartGallery w:val="Page Numbers (Bottom of Page)"/>
        <w:docPartUnique/>
      </w:docPartObj>
    </w:sdtPr>
    <w:sdtEndPr/>
    <w:sdtContent>
      <w:p w:rsidR="00F26B05" w:rsidRDefault="007B2DF7">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74572A">
          <w:rPr>
            <w:rFonts w:ascii="Times New Roman" w:hAnsi="Times New Roman" w:cs="Times New Roman"/>
            <w:noProof/>
          </w:rPr>
          <w:t>3</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BD" w:rsidRDefault="00D771BD" w:rsidP="00B57DF7">
      <w:r>
        <w:separator/>
      </w:r>
    </w:p>
  </w:footnote>
  <w:footnote w:type="continuationSeparator" w:id="0">
    <w:p w:rsidR="00D771BD" w:rsidRDefault="00D771BD" w:rsidP="00B57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F2"/>
    <w:rsid w:val="000039B3"/>
    <w:rsid w:val="00005A6C"/>
    <w:rsid w:val="00012E18"/>
    <w:rsid w:val="00042E83"/>
    <w:rsid w:val="00044E61"/>
    <w:rsid w:val="00051F64"/>
    <w:rsid w:val="00111094"/>
    <w:rsid w:val="0017004F"/>
    <w:rsid w:val="001D7172"/>
    <w:rsid w:val="001F7EB3"/>
    <w:rsid w:val="002103E6"/>
    <w:rsid w:val="00232378"/>
    <w:rsid w:val="0025090B"/>
    <w:rsid w:val="00257793"/>
    <w:rsid w:val="00261942"/>
    <w:rsid w:val="00280D43"/>
    <w:rsid w:val="00297997"/>
    <w:rsid w:val="002A1734"/>
    <w:rsid w:val="002D794A"/>
    <w:rsid w:val="00340843"/>
    <w:rsid w:val="0038535B"/>
    <w:rsid w:val="003B7823"/>
    <w:rsid w:val="003D3CC2"/>
    <w:rsid w:val="003D42C9"/>
    <w:rsid w:val="003E2731"/>
    <w:rsid w:val="003F5341"/>
    <w:rsid w:val="003F7DD8"/>
    <w:rsid w:val="00402B46"/>
    <w:rsid w:val="004400DE"/>
    <w:rsid w:val="00450C20"/>
    <w:rsid w:val="004536DD"/>
    <w:rsid w:val="0047639F"/>
    <w:rsid w:val="004E15AC"/>
    <w:rsid w:val="0052584F"/>
    <w:rsid w:val="00535F9A"/>
    <w:rsid w:val="005B3B2D"/>
    <w:rsid w:val="005E0A04"/>
    <w:rsid w:val="0060700C"/>
    <w:rsid w:val="0061514B"/>
    <w:rsid w:val="00617D27"/>
    <w:rsid w:val="00631A89"/>
    <w:rsid w:val="006360F9"/>
    <w:rsid w:val="00636847"/>
    <w:rsid w:val="00640F8E"/>
    <w:rsid w:val="00682C3C"/>
    <w:rsid w:val="00687A6D"/>
    <w:rsid w:val="006B2FA1"/>
    <w:rsid w:val="006D66BB"/>
    <w:rsid w:val="007058DB"/>
    <w:rsid w:val="00706F94"/>
    <w:rsid w:val="00737534"/>
    <w:rsid w:val="00742019"/>
    <w:rsid w:val="0074572A"/>
    <w:rsid w:val="007669A4"/>
    <w:rsid w:val="007A37F7"/>
    <w:rsid w:val="007B2DF7"/>
    <w:rsid w:val="007C2110"/>
    <w:rsid w:val="007C6989"/>
    <w:rsid w:val="007F7069"/>
    <w:rsid w:val="00807709"/>
    <w:rsid w:val="008123BE"/>
    <w:rsid w:val="00815D40"/>
    <w:rsid w:val="00824C84"/>
    <w:rsid w:val="00847F9D"/>
    <w:rsid w:val="00857B5B"/>
    <w:rsid w:val="00892C11"/>
    <w:rsid w:val="00897F03"/>
    <w:rsid w:val="008F14E9"/>
    <w:rsid w:val="008F6779"/>
    <w:rsid w:val="0090416F"/>
    <w:rsid w:val="00904E12"/>
    <w:rsid w:val="00935187"/>
    <w:rsid w:val="00946EAD"/>
    <w:rsid w:val="00954B83"/>
    <w:rsid w:val="009600E2"/>
    <w:rsid w:val="00973FB5"/>
    <w:rsid w:val="009A7944"/>
    <w:rsid w:val="009B27CD"/>
    <w:rsid w:val="009D01CF"/>
    <w:rsid w:val="009D0ECE"/>
    <w:rsid w:val="009F470B"/>
    <w:rsid w:val="00A61A23"/>
    <w:rsid w:val="00A64F6F"/>
    <w:rsid w:val="00A9400F"/>
    <w:rsid w:val="00AA06B0"/>
    <w:rsid w:val="00AA5A75"/>
    <w:rsid w:val="00AE3FAE"/>
    <w:rsid w:val="00AE749B"/>
    <w:rsid w:val="00AE7D2A"/>
    <w:rsid w:val="00AF1B0E"/>
    <w:rsid w:val="00B3200B"/>
    <w:rsid w:val="00B45994"/>
    <w:rsid w:val="00B46FCF"/>
    <w:rsid w:val="00B54AEF"/>
    <w:rsid w:val="00B57DF7"/>
    <w:rsid w:val="00BA08F2"/>
    <w:rsid w:val="00BA26F5"/>
    <w:rsid w:val="00BB1E5E"/>
    <w:rsid w:val="00BE4FE1"/>
    <w:rsid w:val="00BF3A15"/>
    <w:rsid w:val="00BF51AD"/>
    <w:rsid w:val="00C06AC2"/>
    <w:rsid w:val="00C27D9B"/>
    <w:rsid w:val="00C61E72"/>
    <w:rsid w:val="00C85F09"/>
    <w:rsid w:val="00CB4041"/>
    <w:rsid w:val="00CB534A"/>
    <w:rsid w:val="00D041BD"/>
    <w:rsid w:val="00D1601D"/>
    <w:rsid w:val="00D363B1"/>
    <w:rsid w:val="00D771BD"/>
    <w:rsid w:val="00D90665"/>
    <w:rsid w:val="00D96B37"/>
    <w:rsid w:val="00DB3E24"/>
    <w:rsid w:val="00E00E81"/>
    <w:rsid w:val="00E53BA1"/>
    <w:rsid w:val="00E60164"/>
    <w:rsid w:val="00E772C0"/>
    <w:rsid w:val="00E84B9B"/>
    <w:rsid w:val="00E9478A"/>
    <w:rsid w:val="00EB06C9"/>
    <w:rsid w:val="00EB6810"/>
    <w:rsid w:val="00ED4DA4"/>
    <w:rsid w:val="00ED51A6"/>
    <w:rsid w:val="00F26B05"/>
    <w:rsid w:val="00F46EB3"/>
    <w:rsid w:val="00F50C9E"/>
    <w:rsid w:val="00F71A5E"/>
    <w:rsid w:val="00F8795B"/>
    <w:rsid w:val="00F9580F"/>
    <w:rsid w:val="00FA4BE6"/>
    <w:rsid w:val="00FB45ED"/>
    <w:rsid w:val="00FC2484"/>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4125</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mknezic</dc:creator>
  <cp:lastModifiedBy>Stevo Paripović</cp:lastModifiedBy>
  <cp:revision>2</cp:revision>
  <cp:lastPrinted>2017-05-04T16:13:00Z</cp:lastPrinted>
  <dcterms:created xsi:type="dcterms:W3CDTF">2017-05-05T07:34:00Z</dcterms:created>
  <dcterms:modified xsi:type="dcterms:W3CDTF">2017-05-05T07:34:00Z</dcterms:modified>
</cp:coreProperties>
</file>