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4EFB" w14:textId="77777777" w:rsidR="00767E98" w:rsidRPr="00D04435" w:rsidRDefault="00767E98" w:rsidP="00767E98">
      <w:pPr>
        <w:pStyle w:val="NoSpacing"/>
        <w:rPr>
          <w:rFonts w:ascii="Times New Roman" w:hAnsi="Times New Roman" w:cs="Times New Roman"/>
        </w:rPr>
      </w:pPr>
      <w:r w:rsidRPr="00D0443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0CD1E69" wp14:editId="48147DA2">
            <wp:extent cx="641350" cy="641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BB32" w14:textId="77777777" w:rsidR="00767E98" w:rsidRPr="00D04435" w:rsidRDefault="00767E98" w:rsidP="00767E98">
      <w:pPr>
        <w:pStyle w:val="NoSpacing"/>
        <w:rPr>
          <w:rFonts w:ascii="Times New Roman" w:hAnsi="Times New Roman" w:cs="Times New Roman"/>
          <w:b/>
        </w:rPr>
      </w:pPr>
      <w:r w:rsidRPr="00D04435">
        <w:rPr>
          <w:rFonts w:ascii="Times New Roman" w:hAnsi="Times New Roman" w:cs="Times New Roman"/>
          <w:b/>
        </w:rPr>
        <w:t xml:space="preserve">REPUBLIKA HRVATSKA </w:t>
      </w:r>
    </w:p>
    <w:p w14:paraId="353C26A3" w14:textId="77777777" w:rsidR="00767E98" w:rsidRPr="00D04435" w:rsidRDefault="00767E98" w:rsidP="00767E98">
      <w:pPr>
        <w:pStyle w:val="NoSpacing"/>
        <w:rPr>
          <w:rFonts w:ascii="Times New Roman" w:hAnsi="Times New Roman" w:cs="Times New Roman"/>
          <w:b/>
        </w:rPr>
      </w:pPr>
      <w:r w:rsidRPr="00D04435">
        <w:rPr>
          <w:rFonts w:ascii="Times New Roman" w:hAnsi="Times New Roman" w:cs="Times New Roman"/>
          <w:b/>
        </w:rPr>
        <w:t>SISAČKO-MOSLAVAČKA ŽUPANIJA</w:t>
      </w:r>
    </w:p>
    <w:p w14:paraId="5FA2FAE7" w14:textId="77777777" w:rsidR="00767E98" w:rsidRPr="00D04435" w:rsidRDefault="00767E98" w:rsidP="00767E98">
      <w:pPr>
        <w:pStyle w:val="NoSpacing"/>
        <w:rPr>
          <w:rFonts w:ascii="Times New Roman" w:hAnsi="Times New Roman" w:cs="Times New Roman"/>
          <w:b/>
        </w:rPr>
      </w:pPr>
      <w:r w:rsidRPr="00D04435">
        <w:rPr>
          <w:rFonts w:ascii="Times New Roman" w:hAnsi="Times New Roman" w:cs="Times New Roman"/>
          <w:b/>
        </w:rPr>
        <w:t xml:space="preserve">OPĆINA DVOR </w:t>
      </w:r>
    </w:p>
    <w:p w14:paraId="0A8058E5" w14:textId="4D549868" w:rsidR="00767E98" w:rsidRPr="00D04435" w:rsidRDefault="00767E98" w:rsidP="00767E98">
      <w:pPr>
        <w:pStyle w:val="NoSpacing"/>
        <w:rPr>
          <w:rFonts w:ascii="Times New Roman" w:hAnsi="Times New Roman" w:cs="Times New Roman"/>
          <w:b/>
        </w:rPr>
      </w:pPr>
      <w:r w:rsidRPr="00D04435">
        <w:rPr>
          <w:rFonts w:ascii="Times New Roman" w:hAnsi="Times New Roman" w:cs="Times New Roman"/>
          <w:b/>
        </w:rPr>
        <w:t>OPĆINSK</w:t>
      </w:r>
      <w:r>
        <w:rPr>
          <w:rFonts w:ascii="Times New Roman" w:hAnsi="Times New Roman" w:cs="Times New Roman"/>
          <w:b/>
        </w:rPr>
        <w:t>i NAČELNIK</w:t>
      </w:r>
    </w:p>
    <w:p w14:paraId="78DF0F05" w14:textId="77777777" w:rsidR="00767E98" w:rsidRPr="00D04435" w:rsidRDefault="00767E98" w:rsidP="00767E98">
      <w:pPr>
        <w:pStyle w:val="NoSpacing"/>
        <w:rPr>
          <w:rFonts w:ascii="Times New Roman" w:hAnsi="Times New Roman" w:cs="Times New Roman"/>
          <w:b/>
        </w:rPr>
      </w:pPr>
    </w:p>
    <w:p w14:paraId="20503E1C" w14:textId="43C87295" w:rsidR="00767E98" w:rsidRPr="00D04435" w:rsidRDefault="00767E98" w:rsidP="00767E98">
      <w:pPr>
        <w:pStyle w:val="NoSpacing"/>
        <w:rPr>
          <w:rFonts w:ascii="Times New Roman" w:hAnsi="Times New Roman" w:cs="Times New Roman"/>
        </w:rPr>
      </w:pPr>
      <w:r w:rsidRPr="00D04435">
        <w:rPr>
          <w:rFonts w:ascii="Times New Roman" w:hAnsi="Times New Roman" w:cs="Times New Roman"/>
        </w:rPr>
        <w:t xml:space="preserve">KLASA: </w:t>
      </w:r>
      <w:r w:rsidR="00867DCE">
        <w:rPr>
          <w:rFonts w:ascii="Times New Roman" w:hAnsi="Times New Roman" w:cs="Times New Roman"/>
        </w:rPr>
        <w:t>402-02</w:t>
      </w:r>
      <w:r w:rsidR="00487815">
        <w:rPr>
          <w:rFonts w:ascii="Times New Roman" w:hAnsi="Times New Roman" w:cs="Times New Roman"/>
        </w:rPr>
        <w:t>1</w:t>
      </w:r>
      <w:r w:rsidRPr="00D0443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2</w:t>
      </w:r>
      <w:r w:rsidRPr="00D04435">
        <w:rPr>
          <w:rFonts w:ascii="Times New Roman" w:hAnsi="Times New Roman" w:cs="Times New Roman"/>
        </w:rPr>
        <w:t>-01/</w:t>
      </w:r>
      <w:r w:rsidR="00867DCE">
        <w:rPr>
          <w:rFonts w:ascii="Times New Roman" w:hAnsi="Times New Roman" w:cs="Times New Roman"/>
        </w:rPr>
        <w:t>02</w:t>
      </w:r>
    </w:p>
    <w:p w14:paraId="416B856C" w14:textId="7BE08469" w:rsidR="00767E98" w:rsidRPr="00D04435" w:rsidRDefault="00767E98" w:rsidP="00767E98">
      <w:pPr>
        <w:pStyle w:val="NoSpacing"/>
        <w:rPr>
          <w:rFonts w:ascii="Times New Roman" w:hAnsi="Times New Roman" w:cs="Times New Roman"/>
        </w:rPr>
      </w:pPr>
      <w:r w:rsidRPr="00D04435">
        <w:rPr>
          <w:rFonts w:ascii="Times New Roman" w:hAnsi="Times New Roman" w:cs="Times New Roman"/>
        </w:rPr>
        <w:t>URBROJ</w:t>
      </w:r>
      <w:r>
        <w:rPr>
          <w:rFonts w:ascii="Times New Roman" w:hAnsi="Times New Roman" w:cs="Times New Roman"/>
        </w:rPr>
        <w:t xml:space="preserve">: </w:t>
      </w:r>
      <w:r w:rsidRPr="00D04435">
        <w:rPr>
          <w:rFonts w:ascii="Times New Roman" w:hAnsi="Times New Roman" w:cs="Times New Roman"/>
        </w:rPr>
        <w:t>2176</w:t>
      </w:r>
      <w:r>
        <w:rPr>
          <w:rFonts w:ascii="Times New Roman" w:hAnsi="Times New Roman" w:cs="Times New Roman"/>
        </w:rPr>
        <w:t>-</w:t>
      </w:r>
      <w:r w:rsidRPr="00D04435">
        <w:rPr>
          <w:rFonts w:ascii="Times New Roman" w:hAnsi="Times New Roman" w:cs="Times New Roman"/>
        </w:rPr>
        <w:t>8-0</w:t>
      </w:r>
      <w:r w:rsidR="00116474">
        <w:rPr>
          <w:rFonts w:ascii="Times New Roman" w:hAnsi="Times New Roman" w:cs="Times New Roman"/>
        </w:rPr>
        <w:t>1</w:t>
      </w:r>
      <w:r w:rsidRPr="00D04435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2</w:t>
      </w:r>
      <w:r w:rsidRPr="00D04435">
        <w:rPr>
          <w:rFonts w:ascii="Times New Roman" w:hAnsi="Times New Roman" w:cs="Times New Roman"/>
        </w:rPr>
        <w:t>-</w:t>
      </w:r>
      <w:r w:rsidR="00867DCE">
        <w:rPr>
          <w:rFonts w:ascii="Times New Roman" w:hAnsi="Times New Roman" w:cs="Times New Roman"/>
        </w:rPr>
        <w:t>1</w:t>
      </w:r>
    </w:p>
    <w:p w14:paraId="3F1DEA99" w14:textId="36F0270C" w:rsidR="00767E98" w:rsidRDefault="00767E98" w:rsidP="00116474">
      <w:pPr>
        <w:pStyle w:val="NoSpacing"/>
        <w:rPr>
          <w:rFonts w:ascii="Times New Roman" w:hAnsi="Times New Roman" w:cs="Times New Roman"/>
        </w:rPr>
      </w:pPr>
      <w:r w:rsidRPr="00D04435">
        <w:rPr>
          <w:rFonts w:ascii="Times New Roman" w:hAnsi="Times New Roman" w:cs="Times New Roman"/>
        </w:rPr>
        <w:t xml:space="preserve">Dvor, </w:t>
      </w:r>
      <w:r w:rsidR="00116474">
        <w:rPr>
          <w:rFonts w:ascii="Times New Roman" w:hAnsi="Times New Roman" w:cs="Times New Roman"/>
        </w:rPr>
        <w:t>05. svibnja 20</w:t>
      </w:r>
      <w:r w:rsidR="007629C1">
        <w:rPr>
          <w:rFonts w:ascii="Times New Roman" w:hAnsi="Times New Roman" w:cs="Times New Roman"/>
        </w:rPr>
        <w:t>22.</w:t>
      </w:r>
    </w:p>
    <w:p w14:paraId="79BDCB97" w14:textId="23C01909" w:rsidR="00767E98" w:rsidRDefault="00767E98" w:rsidP="00116474">
      <w:pPr>
        <w:pStyle w:val="NoSpacing"/>
        <w:ind w:left="720"/>
        <w:rPr>
          <w:rFonts w:ascii="Times New Roman" w:hAnsi="Times New Roman" w:cs="Times New Roman"/>
        </w:rPr>
      </w:pPr>
    </w:p>
    <w:p w14:paraId="1B8D3AA0" w14:textId="77777777" w:rsidR="00116474" w:rsidRPr="00D04435" w:rsidRDefault="00116474" w:rsidP="00116474">
      <w:pPr>
        <w:pStyle w:val="NoSpacing"/>
        <w:ind w:left="720"/>
        <w:rPr>
          <w:rFonts w:ascii="Times New Roman" w:hAnsi="Times New Roman" w:cs="Times New Roman"/>
        </w:rPr>
      </w:pPr>
    </w:p>
    <w:p w14:paraId="01386229" w14:textId="5AEACEB2" w:rsidR="00767E98" w:rsidRPr="00D04435" w:rsidRDefault="00767E98" w:rsidP="00767E9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4435">
        <w:rPr>
          <w:rFonts w:ascii="Times New Roman" w:hAnsi="Times New Roman" w:cs="Times New Roman"/>
        </w:rPr>
        <w:t xml:space="preserve">Na temelju članka 9. stavka 1. </w:t>
      </w:r>
      <w:r w:rsidR="00116474">
        <w:rPr>
          <w:rFonts w:ascii="Times New Roman" w:hAnsi="Times New Roman" w:cs="Times New Roman"/>
        </w:rPr>
        <w:t>Uredbe o kriterijima, mjerilima i postupcima financiranja i ugovaranja programa i projekata od interesa za opće dobro koje provode udruge</w:t>
      </w:r>
      <w:r w:rsidRPr="00D04435">
        <w:rPr>
          <w:rFonts w:ascii="Times New Roman" w:hAnsi="Times New Roman" w:cs="Times New Roman"/>
        </w:rPr>
        <w:t xml:space="preserve"> (»Narodne novine«, b</w:t>
      </w:r>
      <w:r w:rsidR="00116474">
        <w:rPr>
          <w:rFonts w:ascii="Times New Roman" w:hAnsi="Times New Roman" w:cs="Times New Roman"/>
        </w:rPr>
        <w:t>roj 26/15 i 37/21</w:t>
      </w:r>
      <w:r w:rsidRPr="00D04435">
        <w:rPr>
          <w:rFonts w:ascii="Times New Roman" w:hAnsi="Times New Roman" w:cs="Times New Roman"/>
        </w:rPr>
        <w:t xml:space="preserve">) i članka </w:t>
      </w:r>
      <w:r w:rsidR="007629C1">
        <w:rPr>
          <w:rFonts w:ascii="Times New Roman" w:hAnsi="Times New Roman" w:cs="Times New Roman"/>
        </w:rPr>
        <w:t>4</w:t>
      </w:r>
      <w:r w:rsidRPr="00D04435">
        <w:rPr>
          <w:rFonts w:ascii="Times New Roman" w:hAnsi="Times New Roman" w:cs="Times New Roman"/>
        </w:rPr>
        <w:t xml:space="preserve">0. Statuta Općine Dvor (»Službeni vjesnik«, broj </w:t>
      </w:r>
      <w:r>
        <w:rPr>
          <w:rFonts w:ascii="Times New Roman" w:hAnsi="Times New Roman" w:cs="Times New Roman"/>
        </w:rPr>
        <w:t>07//21</w:t>
      </w:r>
      <w:r w:rsidRPr="00D04435">
        <w:rPr>
          <w:rFonts w:ascii="Times New Roman" w:hAnsi="Times New Roman" w:cs="Times New Roman"/>
        </w:rPr>
        <w:t>), Općinsk</w:t>
      </w:r>
      <w:r w:rsidR="007629C1">
        <w:rPr>
          <w:rFonts w:ascii="Times New Roman" w:hAnsi="Times New Roman" w:cs="Times New Roman"/>
        </w:rPr>
        <w:t>i</w:t>
      </w:r>
      <w:r w:rsidRPr="00D04435">
        <w:rPr>
          <w:rFonts w:ascii="Times New Roman" w:hAnsi="Times New Roman" w:cs="Times New Roman"/>
        </w:rPr>
        <w:t xml:space="preserve"> </w:t>
      </w:r>
      <w:r w:rsidR="007629C1">
        <w:rPr>
          <w:rFonts w:ascii="Times New Roman" w:hAnsi="Times New Roman" w:cs="Times New Roman"/>
        </w:rPr>
        <w:t>načelnik</w:t>
      </w:r>
      <w:r w:rsidRPr="00D04435">
        <w:rPr>
          <w:rFonts w:ascii="Times New Roman" w:hAnsi="Times New Roman" w:cs="Times New Roman"/>
        </w:rPr>
        <w:t xml:space="preserve"> Općine Dvor</w:t>
      </w:r>
      <w:r w:rsidR="007629C1">
        <w:rPr>
          <w:rFonts w:ascii="Times New Roman" w:hAnsi="Times New Roman" w:cs="Times New Roman"/>
        </w:rPr>
        <w:t xml:space="preserve"> </w:t>
      </w:r>
      <w:r w:rsidRPr="00D04435">
        <w:rPr>
          <w:rFonts w:ascii="Times New Roman" w:hAnsi="Times New Roman" w:cs="Times New Roman"/>
        </w:rPr>
        <w:t xml:space="preserve"> d</w:t>
      </w:r>
      <w:r w:rsidR="007629C1">
        <w:rPr>
          <w:rFonts w:ascii="Times New Roman" w:hAnsi="Times New Roman" w:cs="Times New Roman"/>
        </w:rPr>
        <w:t xml:space="preserve"> </w:t>
      </w:r>
      <w:r w:rsidRPr="00D04435">
        <w:rPr>
          <w:rFonts w:ascii="Times New Roman" w:hAnsi="Times New Roman" w:cs="Times New Roman"/>
        </w:rPr>
        <w:t>o</w:t>
      </w:r>
      <w:r w:rsidR="007629C1">
        <w:rPr>
          <w:rFonts w:ascii="Times New Roman" w:hAnsi="Times New Roman" w:cs="Times New Roman"/>
        </w:rPr>
        <w:t xml:space="preserve"> </w:t>
      </w:r>
      <w:r w:rsidRPr="00D04435">
        <w:rPr>
          <w:rFonts w:ascii="Times New Roman" w:hAnsi="Times New Roman" w:cs="Times New Roman"/>
        </w:rPr>
        <w:t>n</w:t>
      </w:r>
      <w:r w:rsidR="007629C1">
        <w:rPr>
          <w:rFonts w:ascii="Times New Roman" w:hAnsi="Times New Roman" w:cs="Times New Roman"/>
        </w:rPr>
        <w:t xml:space="preserve"> </w:t>
      </w:r>
      <w:r w:rsidRPr="00D04435">
        <w:rPr>
          <w:rFonts w:ascii="Times New Roman" w:hAnsi="Times New Roman" w:cs="Times New Roman"/>
        </w:rPr>
        <w:t>o</w:t>
      </w:r>
      <w:r w:rsidR="007629C1">
        <w:rPr>
          <w:rFonts w:ascii="Times New Roman" w:hAnsi="Times New Roman" w:cs="Times New Roman"/>
        </w:rPr>
        <w:t xml:space="preserve"> </w:t>
      </w:r>
      <w:r w:rsidRPr="00D04435">
        <w:rPr>
          <w:rFonts w:ascii="Times New Roman" w:hAnsi="Times New Roman" w:cs="Times New Roman"/>
        </w:rPr>
        <w:t>s</w:t>
      </w:r>
      <w:r w:rsidR="007629C1">
        <w:rPr>
          <w:rFonts w:ascii="Times New Roman" w:hAnsi="Times New Roman" w:cs="Times New Roman"/>
        </w:rPr>
        <w:t xml:space="preserve"> </w:t>
      </w:r>
      <w:r w:rsidRPr="00D04435">
        <w:rPr>
          <w:rFonts w:ascii="Times New Roman" w:hAnsi="Times New Roman" w:cs="Times New Roman"/>
        </w:rPr>
        <w:t>i</w:t>
      </w:r>
    </w:p>
    <w:p w14:paraId="6B1A6D93" w14:textId="77777777" w:rsidR="00767E98" w:rsidRPr="00D04435" w:rsidRDefault="00767E98" w:rsidP="00767E98">
      <w:pPr>
        <w:pStyle w:val="NoSpacing"/>
        <w:jc w:val="both"/>
        <w:rPr>
          <w:rFonts w:ascii="Times New Roman" w:hAnsi="Times New Roman" w:cs="Times New Roman"/>
        </w:rPr>
      </w:pPr>
    </w:p>
    <w:p w14:paraId="6FEA8076" w14:textId="77777777" w:rsidR="00767E98" w:rsidRPr="00D04435" w:rsidRDefault="00767E98" w:rsidP="00767E98">
      <w:pPr>
        <w:pStyle w:val="NoSpacing"/>
        <w:jc w:val="both"/>
        <w:rPr>
          <w:rFonts w:ascii="Times New Roman" w:hAnsi="Times New Roman" w:cs="Times New Roman"/>
        </w:rPr>
      </w:pPr>
    </w:p>
    <w:p w14:paraId="124F0F01" w14:textId="77777777" w:rsidR="00767E98" w:rsidRPr="00D04435" w:rsidRDefault="00767E98" w:rsidP="00767E9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435">
        <w:rPr>
          <w:rFonts w:ascii="Times New Roman" w:hAnsi="Times New Roman" w:cs="Times New Roman"/>
          <w:b/>
          <w:sz w:val="32"/>
          <w:szCs w:val="32"/>
        </w:rPr>
        <w:t>ODLUKU</w:t>
      </w:r>
    </w:p>
    <w:p w14:paraId="721F48AB" w14:textId="77777777" w:rsidR="00CD2E73" w:rsidRDefault="00767E98" w:rsidP="00767E9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04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E73">
        <w:rPr>
          <w:rFonts w:ascii="Times New Roman" w:hAnsi="Times New Roman" w:cs="Times New Roman"/>
          <w:b/>
          <w:bCs/>
          <w:sz w:val="24"/>
          <w:szCs w:val="24"/>
        </w:rPr>
        <w:t xml:space="preserve">načinu raspodjele financijskih sredstava iz proračuna Općine Dvor za 2022. godinu </w:t>
      </w:r>
    </w:p>
    <w:p w14:paraId="7DFF4EA2" w14:textId="34FD3D23" w:rsidR="00767E98" w:rsidRPr="00D04435" w:rsidRDefault="00CD2E73" w:rsidP="00767E9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financiranje javnih potreba u kulturi i sportu</w:t>
      </w:r>
    </w:p>
    <w:p w14:paraId="4678A2AC" w14:textId="77777777" w:rsidR="00767E98" w:rsidRDefault="00767E98" w:rsidP="00767E9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058A36" w14:textId="77777777" w:rsidR="00767E98" w:rsidRPr="00D04435" w:rsidRDefault="00767E98" w:rsidP="00767E9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893F867" w14:textId="77777777" w:rsidR="00767E98" w:rsidRPr="00D04435" w:rsidRDefault="00767E98" w:rsidP="00767E98">
      <w:pPr>
        <w:pStyle w:val="NoSpacing"/>
        <w:jc w:val="center"/>
        <w:rPr>
          <w:rFonts w:ascii="Times New Roman" w:hAnsi="Times New Roman" w:cs="Times New Roman"/>
        </w:rPr>
      </w:pPr>
      <w:r w:rsidRPr="00D04435">
        <w:rPr>
          <w:rFonts w:ascii="Times New Roman" w:hAnsi="Times New Roman" w:cs="Times New Roman"/>
        </w:rPr>
        <w:t>Članak 1.</w:t>
      </w:r>
    </w:p>
    <w:p w14:paraId="5C995398" w14:textId="77777777" w:rsidR="00F95964" w:rsidRDefault="00767E98" w:rsidP="00767E9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4435">
        <w:rPr>
          <w:rFonts w:ascii="Times New Roman" w:hAnsi="Times New Roman" w:cs="Times New Roman"/>
        </w:rPr>
        <w:t>Ovom se Odlukom</w:t>
      </w:r>
      <w:r w:rsidR="00CD2E73">
        <w:rPr>
          <w:rFonts w:ascii="Times New Roman" w:hAnsi="Times New Roman" w:cs="Times New Roman"/>
        </w:rPr>
        <w:t xml:space="preserve"> utvrđuje način raspodjele financijskih sredstava iz proračuna Općine Dvor za 2022. godinu u iznosu od </w:t>
      </w:r>
      <w:r w:rsidR="00C11E45">
        <w:rPr>
          <w:rFonts w:ascii="Times New Roman" w:hAnsi="Times New Roman" w:cs="Times New Roman"/>
        </w:rPr>
        <w:t xml:space="preserve">100.000,00 kuna za financiranje javnih potreba u kulturi i 70.000,00 kuna za financiranje javnih potreba u sportu. </w:t>
      </w:r>
    </w:p>
    <w:p w14:paraId="5FAD8FDC" w14:textId="3BAE927C" w:rsidR="00767E98" w:rsidRPr="00D04435" w:rsidRDefault="00C11E45" w:rsidP="00767E98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Financijska sredstva su planirana za </w:t>
      </w:r>
      <w:r w:rsidR="00F95964">
        <w:rPr>
          <w:rFonts w:ascii="Times New Roman" w:hAnsi="Times New Roman" w:cs="Times New Roman"/>
        </w:rPr>
        <w:t>sufinanciranje</w:t>
      </w:r>
      <w:r>
        <w:rPr>
          <w:rFonts w:ascii="Times New Roman" w:hAnsi="Times New Roman" w:cs="Times New Roman"/>
        </w:rPr>
        <w:t xml:space="preserve"> programa, projekata i aktivnosti koje doprinose </w:t>
      </w:r>
      <w:r w:rsidR="00F95964">
        <w:rPr>
          <w:rFonts w:ascii="Times New Roman" w:hAnsi="Times New Roman" w:cs="Times New Roman"/>
        </w:rPr>
        <w:t>ostvarenju ciljeva i priporiteta definiranih strateškim i planskim dokumentima Općine Dvor na području kulture i sporta.</w:t>
      </w:r>
    </w:p>
    <w:p w14:paraId="2074E249" w14:textId="77777777" w:rsidR="00767E98" w:rsidRPr="00D04435" w:rsidRDefault="00767E98" w:rsidP="00767E98">
      <w:pPr>
        <w:pStyle w:val="NoSpacing"/>
        <w:jc w:val="both"/>
        <w:rPr>
          <w:rFonts w:ascii="Times New Roman" w:hAnsi="Times New Roman" w:cs="Times New Roman"/>
        </w:rPr>
      </w:pPr>
    </w:p>
    <w:p w14:paraId="3F19CB8F" w14:textId="77777777" w:rsidR="00767E98" w:rsidRPr="00D04435" w:rsidRDefault="00767E98" w:rsidP="00767E98">
      <w:pPr>
        <w:pStyle w:val="NoSpacing"/>
        <w:jc w:val="center"/>
        <w:rPr>
          <w:rFonts w:ascii="Times New Roman" w:hAnsi="Times New Roman" w:cs="Times New Roman"/>
        </w:rPr>
      </w:pPr>
      <w:r w:rsidRPr="00D04435">
        <w:rPr>
          <w:rFonts w:ascii="Times New Roman" w:hAnsi="Times New Roman" w:cs="Times New Roman"/>
        </w:rPr>
        <w:t>Članak 2.</w:t>
      </w:r>
    </w:p>
    <w:p w14:paraId="5BA2F9E6" w14:textId="7797DCD0" w:rsidR="00767E98" w:rsidRPr="00D04435" w:rsidRDefault="00F95964" w:rsidP="00767E98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Financijska sredstva iz članka 1. ove odluke</w:t>
      </w:r>
      <w:r w:rsidR="00D63482">
        <w:rPr>
          <w:rFonts w:ascii="Times New Roman" w:hAnsi="Times New Roman" w:cs="Times New Roman"/>
        </w:rPr>
        <w:t>, bit će raspodijeljena na temelju javnog natječaja za prijavu programa, projekata i aktivnosti iz područja kulture i sporta, a koje se provode na području Općine Dvor</w:t>
      </w:r>
      <w:r w:rsidR="00767E98" w:rsidRPr="00D04435">
        <w:rPr>
          <w:rFonts w:ascii="Times New Roman" w:hAnsi="Times New Roman" w:cs="Times New Roman"/>
        </w:rPr>
        <w:t>.</w:t>
      </w:r>
    </w:p>
    <w:p w14:paraId="1659DB4D" w14:textId="77777777" w:rsidR="00767E98" w:rsidRPr="00D04435" w:rsidRDefault="00767E98" w:rsidP="00767E98">
      <w:pPr>
        <w:pStyle w:val="NoSpacing"/>
        <w:jc w:val="both"/>
        <w:rPr>
          <w:rFonts w:ascii="Times New Roman" w:hAnsi="Times New Roman" w:cs="Times New Roman"/>
        </w:rPr>
      </w:pPr>
    </w:p>
    <w:p w14:paraId="56E24AAB" w14:textId="1E3693BE" w:rsidR="00767E98" w:rsidRDefault="00767E98" w:rsidP="00064A44">
      <w:pPr>
        <w:pStyle w:val="NoSpacing"/>
        <w:jc w:val="center"/>
        <w:rPr>
          <w:rFonts w:ascii="Times New Roman" w:hAnsi="Times New Roman" w:cs="Times New Roman"/>
        </w:rPr>
      </w:pPr>
      <w:r w:rsidRPr="00D04435">
        <w:rPr>
          <w:rFonts w:ascii="Times New Roman" w:hAnsi="Times New Roman" w:cs="Times New Roman"/>
        </w:rPr>
        <w:t>Članak 3.</w:t>
      </w:r>
      <w:r w:rsidRPr="00D04435">
        <w:rPr>
          <w:rFonts w:ascii="Times New Roman" w:hAnsi="Times New Roman" w:cs="Times New Roman"/>
        </w:rPr>
        <w:tab/>
      </w:r>
    </w:p>
    <w:p w14:paraId="12ADB0B9" w14:textId="48C17AB6" w:rsidR="00D63482" w:rsidRDefault="00D63482" w:rsidP="00064A44">
      <w:pPr>
        <w:pStyle w:val="NoSpacing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natječaj se raspisuje za podnošenje prijedloga programa, projekata ili aktivnosti u okvi</w:t>
      </w:r>
      <w:r w:rsidR="00AE6B95">
        <w:rPr>
          <w:rFonts w:ascii="Times New Roman" w:hAnsi="Times New Roman" w:cs="Times New Roman"/>
        </w:rPr>
        <w:t>ru slijedećih djelatno</w:t>
      </w:r>
      <w:r w:rsidR="00064A44">
        <w:rPr>
          <w:rFonts w:ascii="Times New Roman" w:hAnsi="Times New Roman" w:cs="Times New Roman"/>
        </w:rPr>
        <w:t>s</w:t>
      </w:r>
      <w:r w:rsidR="00AE6B95">
        <w:rPr>
          <w:rFonts w:ascii="Times New Roman" w:hAnsi="Times New Roman" w:cs="Times New Roman"/>
        </w:rPr>
        <w:t>ti:</w:t>
      </w:r>
    </w:p>
    <w:p w14:paraId="36A0F996" w14:textId="7BF0DF4F" w:rsidR="00AE6B95" w:rsidRDefault="00064A44" w:rsidP="00AE6B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E6B95">
        <w:rPr>
          <w:rFonts w:ascii="Times New Roman" w:hAnsi="Times New Roman" w:cs="Times New Roman"/>
        </w:rPr>
        <w:t>anifestacije udruga</w:t>
      </w:r>
      <w:r>
        <w:rPr>
          <w:rFonts w:ascii="Times New Roman" w:hAnsi="Times New Roman" w:cs="Times New Roman"/>
        </w:rPr>
        <w:t>,</w:t>
      </w:r>
    </w:p>
    <w:p w14:paraId="62B3C512" w14:textId="61B715A2" w:rsidR="00064A44" w:rsidRDefault="00064A44" w:rsidP="00AE6B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likovne, kazališne, glazbene, književne ili multimedijalne manifestacije,</w:t>
      </w:r>
    </w:p>
    <w:p w14:paraId="245004BC" w14:textId="18A7B59B" w:rsidR="00DF3340" w:rsidRDefault="00DF3340" w:rsidP="00AE6B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zaštita i očuvanje kulturne i prirodne baštine,</w:t>
      </w:r>
    </w:p>
    <w:p w14:paraId="5A650619" w14:textId="77777777" w:rsidR="00DF3340" w:rsidRDefault="00DF3340" w:rsidP="00DF33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sportske manifestacije,</w:t>
      </w:r>
    </w:p>
    <w:p w14:paraId="74EEB6B9" w14:textId="7373D236" w:rsidR="00DF3340" w:rsidRPr="00D04435" w:rsidRDefault="00DF3340" w:rsidP="00AE6B9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djelatnost sportskih udruga</w:t>
      </w:r>
    </w:p>
    <w:p w14:paraId="42576C25" w14:textId="77777777" w:rsidR="00767E98" w:rsidRPr="00D04435" w:rsidRDefault="00767E98" w:rsidP="00767E98">
      <w:pPr>
        <w:pStyle w:val="NoSpacing"/>
        <w:jc w:val="both"/>
        <w:rPr>
          <w:rFonts w:ascii="Times New Roman" w:hAnsi="Times New Roman" w:cs="Times New Roman"/>
        </w:rPr>
      </w:pPr>
    </w:p>
    <w:p w14:paraId="2EDCA21B" w14:textId="77777777" w:rsidR="00767E98" w:rsidRPr="00D04435" w:rsidRDefault="00767E98" w:rsidP="00767E98">
      <w:pPr>
        <w:pStyle w:val="NoSpacing"/>
        <w:jc w:val="center"/>
        <w:rPr>
          <w:rFonts w:ascii="Times New Roman" w:hAnsi="Times New Roman" w:cs="Times New Roman"/>
        </w:rPr>
      </w:pPr>
      <w:r w:rsidRPr="00D04435">
        <w:rPr>
          <w:rFonts w:ascii="Times New Roman" w:hAnsi="Times New Roman" w:cs="Times New Roman"/>
        </w:rPr>
        <w:t>Članak 4.</w:t>
      </w:r>
    </w:p>
    <w:p w14:paraId="111C143D" w14:textId="0CFC6B81" w:rsidR="00767E98" w:rsidRDefault="004C5EAF" w:rsidP="00767E98">
      <w:pPr>
        <w:pStyle w:val="NoSpacing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ab/>
        <w:t>Na javni natječaj mogu se prijaviti udruge i druge organizacije civilnog društva, koje su registrirane za obavljanje djelatnosti u okviru kojih se prijavljuju na javni natječaj.</w:t>
      </w:r>
    </w:p>
    <w:p w14:paraId="4AB4FE57" w14:textId="1C8E3E94" w:rsidR="004C5EAF" w:rsidRDefault="004C5EAF" w:rsidP="00767E98">
      <w:pPr>
        <w:pStyle w:val="NoSpacing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1803679E" w14:textId="5A71DAB4" w:rsidR="004C5EAF" w:rsidRDefault="004C5EAF" w:rsidP="00796DBD">
      <w:pPr>
        <w:pStyle w:val="NoSpacing"/>
        <w:jc w:val="center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Članak 5.</w:t>
      </w:r>
    </w:p>
    <w:p w14:paraId="5CDFFEA2" w14:textId="6C3A4D83" w:rsidR="004C5EAF" w:rsidRDefault="004C5EAF" w:rsidP="00767E98">
      <w:pPr>
        <w:pStyle w:val="NoSpacing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ab/>
        <w:t>Obvezna natječajna dokumentacija obuhvaća:</w:t>
      </w:r>
    </w:p>
    <w:p w14:paraId="79BB040D" w14:textId="185D2182" w:rsidR="00825AD2" w:rsidRPr="005E2A43" w:rsidRDefault="00825AD2" w:rsidP="005E2A4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tekst natječaja</w:t>
      </w:r>
    </w:p>
    <w:p w14:paraId="417045F0" w14:textId="4AF1A4CC" w:rsidR="00825AD2" w:rsidRDefault="00825AD2" w:rsidP="00825AD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obrasce za prijavu</w:t>
      </w:r>
    </w:p>
    <w:p w14:paraId="334C1202" w14:textId="26222E11" w:rsidR="00825AD2" w:rsidRDefault="00825AD2" w:rsidP="00825AD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obrazac opis programa ili projekta</w:t>
      </w:r>
    </w:p>
    <w:p w14:paraId="084DFAE6" w14:textId="6B69E77F" w:rsidR="00825AD2" w:rsidRDefault="00825AD2" w:rsidP="00825AD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obrazac proračuna programa ili projekta</w:t>
      </w:r>
    </w:p>
    <w:p w14:paraId="0601E186" w14:textId="0EE51DC9" w:rsidR="00825AD2" w:rsidRDefault="00825AD2" w:rsidP="00825AD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popis priložene dokumentacije</w:t>
      </w:r>
    </w:p>
    <w:p w14:paraId="06B4611E" w14:textId="1B844FB0" w:rsidR="00825AD2" w:rsidRDefault="00825AD2" w:rsidP="00825AD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obrazac za ocjenu programa ili projekta</w:t>
      </w:r>
    </w:p>
    <w:p w14:paraId="3DF1D985" w14:textId="203E3356" w:rsidR="00825AD2" w:rsidRDefault="00825AD2" w:rsidP="00825AD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obrazac izjave o nepostojanju dvostrukog financiranja</w:t>
      </w:r>
    </w:p>
    <w:p w14:paraId="0D44376C" w14:textId="544F2472" w:rsidR="00825AD2" w:rsidRDefault="00796DBD" w:rsidP="00825AD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obrazac ugovora o financiranju</w:t>
      </w:r>
    </w:p>
    <w:p w14:paraId="7B3604C0" w14:textId="0F35B3E9" w:rsidR="00796DBD" w:rsidRDefault="00796DBD" w:rsidP="00825AD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obrasci za izvještavanje:</w:t>
      </w:r>
    </w:p>
    <w:p w14:paraId="1A43AEF0" w14:textId="2750E9CA" w:rsidR="00796DBD" w:rsidRDefault="00796DBD" w:rsidP="00796DB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obrazac opisnog izvješća o izvršenju programa ili projekta</w:t>
      </w:r>
    </w:p>
    <w:p w14:paraId="6625BB27" w14:textId="5AE96666" w:rsidR="00796DBD" w:rsidRDefault="00796DBD" w:rsidP="00796DB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obrazac financijskog izvješća o izvršenju programa ili projekta</w:t>
      </w:r>
    </w:p>
    <w:p w14:paraId="470A44F0" w14:textId="2568D1FA" w:rsidR="00796DBD" w:rsidRDefault="00796DBD" w:rsidP="00796DB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obrazac privole korisnika</w:t>
      </w:r>
    </w:p>
    <w:p w14:paraId="414C3C29" w14:textId="191CC4AA" w:rsidR="00796DBD" w:rsidRDefault="00796DBD" w:rsidP="00796DB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obrazac izjave o nekažnjavanju</w:t>
      </w:r>
    </w:p>
    <w:p w14:paraId="7FB16FEA" w14:textId="1E47A774" w:rsidR="00796DBD" w:rsidRPr="00825AD2" w:rsidRDefault="00796DBD" w:rsidP="00796DB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obrazac zahtjeva za isplatu financijskih sredstava</w:t>
      </w:r>
    </w:p>
    <w:p w14:paraId="7D41339C" w14:textId="26225F3F" w:rsidR="00767E98" w:rsidRDefault="00796DBD" w:rsidP="00CF49F9">
      <w:pPr>
        <w:pStyle w:val="NoSpacing"/>
        <w:ind w:left="360" w:firstLine="348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Uz prijavu programa ili projekta potrebno je priložiti i:</w:t>
      </w:r>
    </w:p>
    <w:p w14:paraId="0FACC1D1" w14:textId="1192463C" w:rsidR="00CF49F9" w:rsidRDefault="00CF49F9" w:rsidP="00CF49F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izvadak iz Registra udruga Republike Hrvatske (ne stariji od tri mjeseca od dana dostave)</w:t>
      </w:r>
    </w:p>
    <w:p w14:paraId="4F89A5E3" w14:textId="6EADC82F" w:rsidR="00CF49F9" w:rsidRDefault="00CF49F9" w:rsidP="00CF49F9">
      <w:pPr>
        <w:pStyle w:val="NoSpacing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p w14:paraId="1BE5A14C" w14:textId="6DE692F5" w:rsidR="00CF49F9" w:rsidRDefault="00CF49F9" w:rsidP="00CF49F9">
      <w:pPr>
        <w:pStyle w:val="NoSpacing"/>
        <w:jc w:val="center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Članak 6.</w:t>
      </w:r>
    </w:p>
    <w:p w14:paraId="41A0AE79" w14:textId="325D9899" w:rsidR="00CF49F9" w:rsidRDefault="00CF49F9" w:rsidP="00CF49F9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ab/>
        <w:t>Javni natječaj i natječajna dokumentacija bit će objavljeni na mrežnim stranicama Općine Dvor (</w:t>
      </w:r>
      <w:hyperlink r:id="rId6" w:history="1">
        <w:r w:rsidR="00A34C28" w:rsidRPr="0066755F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www.dvor.hr</w:t>
        </w:r>
      </w:hyperlink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)</w:t>
      </w:r>
      <w:r w:rsidR="00A34C28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14:paraId="68633EA1" w14:textId="204FC5B7" w:rsidR="00A34C28" w:rsidRDefault="00A34C28" w:rsidP="00CF49F9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p w14:paraId="2F60C63D" w14:textId="44B32C12" w:rsidR="00A34C28" w:rsidRDefault="00A34C28" w:rsidP="00A34C28">
      <w:pPr>
        <w:pStyle w:val="NoSpacing"/>
        <w:jc w:val="center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Članak 7.</w:t>
      </w:r>
    </w:p>
    <w:p w14:paraId="28AE7BDE" w14:textId="01C80259" w:rsidR="00A34C28" w:rsidRDefault="00A34C28" w:rsidP="0067559A">
      <w:pPr>
        <w:pStyle w:val="NoSpacing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 provedbu postupka javnog natječaja za prijavu programa, projekata i aktivnosti iz područja kulture i sporta nadležan je Jedinstveni upravni odjel Općine Dvor.</w:t>
      </w:r>
    </w:p>
    <w:p w14:paraId="710EB9B1" w14:textId="5CF69F55" w:rsidR="00A34C28" w:rsidRDefault="00A34C28" w:rsidP="00A34C28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p w14:paraId="7C4B5D29" w14:textId="07DF41E2" w:rsidR="00A34C28" w:rsidRDefault="00A34C28" w:rsidP="00A34C28">
      <w:pPr>
        <w:pStyle w:val="NoSpacing"/>
        <w:jc w:val="center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Članak 8.</w:t>
      </w:r>
    </w:p>
    <w:p w14:paraId="1AEF383F" w14:textId="66C1D364" w:rsidR="00A34C28" w:rsidRDefault="00A34C28" w:rsidP="00A34C28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ab/>
        <w:t xml:space="preserve">Prijavljeni programi koji ostvare pravo na </w:t>
      </w:r>
      <w:r w:rsidR="000E6929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financiranje po javnom natječaju financirat će se u iznosu od 1.000,00 do maksimalno 10.000,00 kuna za djelatnosti u kulturi, a programi u području sporta i rekreacije mogu ostariti potporu u iznosu od 1.000,00 do 30.000,00 kuna po programu i prijavitelju programa.</w:t>
      </w:r>
    </w:p>
    <w:p w14:paraId="34D78BA1" w14:textId="4C147355" w:rsidR="000E6929" w:rsidRDefault="000E6929" w:rsidP="00A34C28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p w14:paraId="47996789" w14:textId="03A2DE23" w:rsidR="000E6929" w:rsidRDefault="000E6929" w:rsidP="000E6929">
      <w:pPr>
        <w:pStyle w:val="NoSpacing"/>
        <w:jc w:val="center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Članak 9.</w:t>
      </w:r>
    </w:p>
    <w:p w14:paraId="1A309AF7" w14:textId="0C480EB0" w:rsidR="000E6929" w:rsidRDefault="000E6929" w:rsidP="000E6929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ab/>
        <w:t xml:space="preserve">Javni natječaj za financiranje javnih potreba u kulturi i sportu bit će </w:t>
      </w:r>
      <w:r w:rsidR="003317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otvoren od </w:t>
      </w:r>
      <w:r w:rsidR="002F464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10</w:t>
      </w:r>
      <w:r w:rsidR="003317D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 svibnja 2022. do 10. lipnja 2022. godine</w:t>
      </w:r>
    </w:p>
    <w:p w14:paraId="328421C6" w14:textId="1210768F" w:rsidR="003317DC" w:rsidRDefault="003317DC" w:rsidP="000E6929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p w14:paraId="1CA10652" w14:textId="72B8963B" w:rsidR="003317DC" w:rsidRDefault="003317DC" w:rsidP="003317DC">
      <w:pPr>
        <w:pStyle w:val="NoSpacing"/>
        <w:jc w:val="center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Članak 10.</w:t>
      </w:r>
    </w:p>
    <w:p w14:paraId="2E68533D" w14:textId="303319EA" w:rsidR="003317DC" w:rsidRDefault="003317DC" w:rsidP="003317DC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ab/>
        <w:t>Općinski načelnik imenovat će Povjerenstvo za provjeru ispunjavanja propisanih uvjeta</w:t>
      </w:r>
      <w:r w:rsidR="0067559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natječaja i ocjenjivnje prijava pristiglih po objavi javnog natječaja ( u nastavku: Povjerenstvo).</w:t>
      </w:r>
    </w:p>
    <w:p w14:paraId="2713098D" w14:textId="20622EE8" w:rsidR="0067559A" w:rsidRDefault="0067559A" w:rsidP="003317DC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p w14:paraId="71AE3519" w14:textId="21E6577C" w:rsidR="0067559A" w:rsidRDefault="0067559A" w:rsidP="0067559A">
      <w:pPr>
        <w:pStyle w:val="NoSpacing"/>
        <w:jc w:val="center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Članak 11.</w:t>
      </w:r>
    </w:p>
    <w:p w14:paraId="3DF5E3D0" w14:textId="77777777" w:rsidR="00DC0E23" w:rsidRDefault="0067559A" w:rsidP="0067559A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ab/>
        <w:t xml:space="preserve">Nakon otvaranje i ocjene pristiglih prijava programa/projekata, Općinski načelnik na prijedlog  Povjerenstva donosi odluku o dodjeli financijskih sredstava </w:t>
      </w:r>
      <w:r w:rsidR="00DC0E23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nositeljima programa/projekta.</w:t>
      </w:r>
    </w:p>
    <w:p w14:paraId="1CB6F2F6" w14:textId="5635E584" w:rsidR="0067559A" w:rsidRDefault="00DC0E23" w:rsidP="0067559A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ab/>
        <w:t>Temeljem odluke iz prethodnog stavka ovog članka Općinski načelnik sklapa ugovor sa svakim pojedinim nositeljem programa.</w:t>
      </w:r>
      <w:r w:rsidR="0067559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</w:p>
    <w:p w14:paraId="6CB2E7FF" w14:textId="267B02D2" w:rsidR="00DC0E23" w:rsidRDefault="00DC0E23" w:rsidP="0067559A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p w14:paraId="5827FC64" w14:textId="233262E7" w:rsidR="00DC0E23" w:rsidRDefault="00DC0E23" w:rsidP="00DC0E23">
      <w:pPr>
        <w:pStyle w:val="NoSpacing"/>
        <w:jc w:val="center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Članak 12.</w:t>
      </w:r>
    </w:p>
    <w:p w14:paraId="5F08F4AF" w14:textId="4CD69A0F" w:rsidR="00DC0E23" w:rsidRDefault="00DC0E23" w:rsidP="00DC0E23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ab/>
        <w:t>Ova odluka stupa na snagu danom donošenja, a bit će objavljena na oglasnoj ploči i mrežnoj stranci Općine Dvor.</w:t>
      </w:r>
    </w:p>
    <w:p w14:paraId="5FE0FE06" w14:textId="557E1E72" w:rsidR="00DC0E23" w:rsidRDefault="00DC0E23" w:rsidP="00DC0E23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p w14:paraId="6262D554" w14:textId="77777777" w:rsidR="00DC0E23" w:rsidRDefault="00DC0E23" w:rsidP="00DC0E23">
      <w:pPr>
        <w:pStyle w:val="NoSpacing"/>
        <w:jc w:val="both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p w14:paraId="4965E481" w14:textId="02625F26" w:rsidR="00767E98" w:rsidRPr="00D04435" w:rsidRDefault="00DC0E23" w:rsidP="00DC0E23">
      <w:pPr>
        <w:pStyle w:val="NoSpacing"/>
        <w:ind w:left="5052" w:firstLine="708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      OPĆINSKI NAČELNIK</w:t>
      </w:r>
      <w:r w:rsidR="00767E98">
        <w:rPr>
          <w:rFonts w:ascii="Times New Roman" w:hAnsi="Times New Roman" w:cs="Times New Roman"/>
          <w:color w:val="231F20"/>
          <w:shd w:val="clear" w:color="auto" w:fill="FFFFFF"/>
        </w:rPr>
        <w:t>:</w:t>
      </w:r>
    </w:p>
    <w:p w14:paraId="64FBF404" w14:textId="3D404281" w:rsidR="00767E98" w:rsidRPr="00D04435" w:rsidRDefault="007735C1" w:rsidP="007735C1">
      <w:pPr>
        <w:pStyle w:val="NoSpacing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 xml:space="preserve">             </w:t>
      </w:r>
      <w:r w:rsidR="00DC0E23">
        <w:rPr>
          <w:rFonts w:ascii="Times New Roman" w:hAnsi="Times New Roman" w:cs="Times New Roman"/>
          <w:color w:val="231F20"/>
          <w:shd w:val="clear" w:color="auto" w:fill="FFFFFF"/>
        </w:rPr>
        <w:t>Nikola Arbutina</w:t>
      </w:r>
    </w:p>
    <w:p w14:paraId="0CB8179E" w14:textId="77777777" w:rsidR="004D7C8B" w:rsidRPr="00767E98" w:rsidRDefault="004D7C8B" w:rsidP="00767E98">
      <w:pPr>
        <w:pStyle w:val="NoSpacing"/>
        <w:jc w:val="both"/>
        <w:rPr>
          <w:rFonts w:ascii="Times New Roman" w:hAnsi="Times New Roman" w:cs="Times New Roman"/>
        </w:rPr>
      </w:pPr>
    </w:p>
    <w:sectPr w:rsidR="004D7C8B" w:rsidRPr="00767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8C"/>
    <w:multiLevelType w:val="hybridMultilevel"/>
    <w:tmpl w:val="5D04FF3A"/>
    <w:lvl w:ilvl="0" w:tplc="FC0E3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B3390"/>
    <w:multiLevelType w:val="hybridMultilevel"/>
    <w:tmpl w:val="7B3C11F0"/>
    <w:lvl w:ilvl="0" w:tplc="5F26D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2154"/>
    <w:multiLevelType w:val="hybridMultilevel"/>
    <w:tmpl w:val="41EC580E"/>
    <w:lvl w:ilvl="0" w:tplc="C5305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15CE4"/>
    <w:multiLevelType w:val="hybridMultilevel"/>
    <w:tmpl w:val="F170E6B8"/>
    <w:lvl w:ilvl="0" w:tplc="D292C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162B5"/>
    <w:multiLevelType w:val="hybridMultilevel"/>
    <w:tmpl w:val="1C7AF332"/>
    <w:lvl w:ilvl="0" w:tplc="27C64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386947">
    <w:abstractNumId w:val="4"/>
  </w:num>
  <w:num w:numId="2" w16cid:durableId="155728558">
    <w:abstractNumId w:val="2"/>
  </w:num>
  <w:num w:numId="3" w16cid:durableId="1879464496">
    <w:abstractNumId w:val="1"/>
  </w:num>
  <w:num w:numId="4" w16cid:durableId="1250313837">
    <w:abstractNumId w:val="0"/>
  </w:num>
  <w:num w:numId="5" w16cid:durableId="430131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98"/>
    <w:rsid w:val="00064A44"/>
    <w:rsid w:val="000E6929"/>
    <w:rsid w:val="00116474"/>
    <w:rsid w:val="00134780"/>
    <w:rsid w:val="002F464D"/>
    <w:rsid w:val="003317DC"/>
    <w:rsid w:val="00487815"/>
    <w:rsid w:val="004C5EAF"/>
    <w:rsid w:val="004D7C8B"/>
    <w:rsid w:val="005E2A43"/>
    <w:rsid w:val="0067559A"/>
    <w:rsid w:val="007629C1"/>
    <w:rsid w:val="00767E98"/>
    <w:rsid w:val="007735C1"/>
    <w:rsid w:val="00781A11"/>
    <w:rsid w:val="00796DBD"/>
    <w:rsid w:val="00825AD2"/>
    <w:rsid w:val="00867DCE"/>
    <w:rsid w:val="00A34C28"/>
    <w:rsid w:val="00AE6B95"/>
    <w:rsid w:val="00C11E45"/>
    <w:rsid w:val="00CD2E73"/>
    <w:rsid w:val="00CF49F9"/>
    <w:rsid w:val="00D63482"/>
    <w:rsid w:val="00DC0E23"/>
    <w:rsid w:val="00DF3340"/>
    <w:rsid w:val="00F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0024"/>
  <w15:chartTrackingRefBased/>
  <w15:docId w15:val="{70944C78-86D7-4790-A09F-B2C2D853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E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7E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o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5</cp:revision>
  <dcterms:created xsi:type="dcterms:W3CDTF">2022-05-05T08:05:00Z</dcterms:created>
  <dcterms:modified xsi:type="dcterms:W3CDTF">2022-05-09T12:42:00Z</dcterms:modified>
</cp:coreProperties>
</file>