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ED30C" w14:textId="77777777" w:rsidR="004E0D75" w:rsidRDefault="004E0D75" w:rsidP="00752C2F">
      <w:pPr>
        <w:pStyle w:val="NoSpacing"/>
        <w:jc w:val="both"/>
      </w:pPr>
      <w:r>
        <w:t>REPUBLIKA HRVATSKA</w:t>
      </w:r>
    </w:p>
    <w:p w14:paraId="607340AF" w14:textId="77777777" w:rsidR="004E0D75" w:rsidRDefault="004E0D75" w:rsidP="00752C2F">
      <w:pPr>
        <w:pStyle w:val="NoSpacing"/>
        <w:jc w:val="both"/>
      </w:pPr>
      <w:r>
        <w:t>SISAČKO-MOSLAVAČKA ŽUPANIJA</w:t>
      </w:r>
    </w:p>
    <w:p w14:paraId="408564CC" w14:textId="77777777" w:rsidR="004E0D75" w:rsidRDefault="004E0D75" w:rsidP="00752C2F">
      <w:pPr>
        <w:pStyle w:val="NoSpacing"/>
        <w:jc w:val="both"/>
      </w:pPr>
      <w:r>
        <w:t>OPĆINA DVOR</w:t>
      </w:r>
    </w:p>
    <w:p w14:paraId="5878BD2D" w14:textId="77777777" w:rsidR="00665AF6" w:rsidRDefault="00665AF6" w:rsidP="00752C2F">
      <w:pPr>
        <w:pStyle w:val="NoSpacing"/>
        <w:jc w:val="both"/>
      </w:pPr>
      <w:r>
        <w:t>RKP:29084</w:t>
      </w:r>
    </w:p>
    <w:p w14:paraId="2AFE43BC" w14:textId="77777777" w:rsidR="00665AF6" w:rsidRDefault="00665AF6" w:rsidP="00752C2F">
      <w:pPr>
        <w:pStyle w:val="NoSpacing"/>
        <w:jc w:val="both"/>
      </w:pPr>
      <w:r>
        <w:t>MB:02690365</w:t>
      </w:r>
    </w:p>
    <w:p w14:paraId="77795BB6" w14:textId="77777777" w:rsidR="00665AF6" w:rsidRDefault="00665AF6" w:rsidP="00752C2F">
      <w:pPr>
        <w:pStyle w:val="NoSpacing"/>
        <w:jc w:val="both"/>
      </w:pPr>
      <w:r>
        <w:t>OIB:88983260227</w:t>
      </w:r>
    </w:p>
    <w:p w14:paraId="05C03BD9" w14:textId="77777777" w:rsidR="004E0D75" w:rsidRDefault="0096695D" w:rsidP="00752C2F">
      <w:pPr>
        <w:pStyle w:val="NoSpacing"/>
        <w:jc w:val="both"/>
      </w:pPr>
      <w:r>
        <w:t>Šifra djelatnosti</w:t>
      </w:r>
      <w:r w:rsidR="004E0D75">
        <w:t>: 8411 Opće djelatnosti javne uprave</w:t>
      </w:r>
    </w:p>
    <w:p w14:paraId="3AC4A882" w14:textId="77777777" w:rsidR="0096695D" w:rsidRDefault="0096695D" w:rsidP="00752C2F">
      <w:pPr>
        <w:pStyle w:val="NoSpacing"/>
        <w:jc w:val="both"/>
      </w:pPr>
      <w:r>
        <w:t>Razina: 22</w:t>
      </w:r>
    </w:p>
    <w:p w14:paraId="2581514E" w14:textId="77777777" w:rsidR="0096695D" w:rsidRDefault="0096695D" w:rsidP="00752C2F">
      <w:pPr>
        <w:pStyle w:val="NoSpacing"/>
        <w:jc w:val="both"/>
      </w:pPr>
    </w:p>
    <w:p w14:paraId="6D18DB26" w14:textId="77777777" w:rsidR="004E0D75" w:rsidRDefault="004E0D75" w:rsidP="00752C2F">
      <w:pPr>
        <w:pStyle w:val="NoSpacing"/>
        <w:jc w:val="both"/>
      </w:pPr>
    </w:p>
    <w:p w14:paraId="6D9C3B63" w14:textId="2EE870BE" w:rsidR="004E0D75" w:rsidRDefault="004E0D75" w:rsidP="00752C2F">
      <w:pPr>
        <w:pStyle w:val="NoSpacing"/>
        <w:jc w:val="both"/>
      </w:pPr>
      <w:r w:rsidRPr="003B22C9">
        <w:rPr>
          <w:b/>
          <w:bCs/>
        </w:rPr>
        <w:t>BILJEŠKE UZ FINANCIJSKO IZVJEŠĆE ZA RAZDOBLJE OD 01. SIJEČNJA DO 31. PROSINCA 201</w:t>
      </w:r>
      <w:r w:rsidR="00186915" w:rsidRPr="003B22C9">
        <w:rPr>
          <w:b/>
          <w:bCs/>
        </w:rPr>
        <w:t>9</w:t>
      </w:r>
      <w:r w:rsidRPr="003B22C9">
        <w:rPr>
          <w:b/>
          <w:bCs/>
        </w:rPr>
        <w:t>. GODINE</w:t>
      </w:r>
    </w:p>
    <w:p w14:paraId="1D9F251A" w14:textId="61B3EE2A" w:rsidR="004E0D75" w:rsidRDefault="004E0D75" w:rsidP="00752C2F">
      <w:pPr>
        <w:pStyle w:val="NoSpacing"/>
        <w:jc w:val="both"/>
      </w:pPr>
    </w:p>
    <w:p w14:paraId="3FC4C169" w14:textId="0EAF4082" w:rsidR="004A008D" w:rsidRDefault="004A008D" w:rsidP="00752C2F">
      <w:pPr>
        <w:pStyle w:val="NoSpacing"/>
        <w:jc w:val="both"/>
      </w:pPr>
      <w:r>
        <w:t>Proračun Općine Dvor za 2019. godinu usvojen je na 15.sjednici Općinskog vijeća održanoj  30. studenog 2018. godine i objavljen je u Službenom vjesniku br.68/18. Prve izmjene</w:t>
      </w:r>
      <w:r w:rsidR="003D7D92">
        <w:t xml:space="preserve"> Proračuna</w:t>
      </w:r>
      <w:r>
        <w:t xml:space="preserve">  donesene su n</w:t>
      </w:r>
      <w:r w:rsidR="003D7D92">
        <w:t>a</w:t>
      </w:r>
      <w:r>
        <w:t xml:space="preserve"> 19. </w:t>
      </w:r>
      <w:r w:rsidR="003D7D92">
        <w:t>sjednici</w:t>
      </w:r>
      <w:r>
        <w:t xml:space="preserve"> Općinskog vijeća</w:t>
      </w:r>
      <w:r w:rsidR="003D7D92">
        <w:t xml:space="preserve"> održane 13.lipnja 2019. godine,</w:t>
      </w:r>
      <w:r>
        <w:t xml:space="preserve"> a objavljene u Službenom vjesniku 34/19. Druge izmjene </w:t>
      </w:r>
      <w:r w:rsidR="003D7D92">
        <w:t>P</w:t>
      </w:r>
      <w:r>
        <w:t>roračuna</w:t>
      </w:r>
      <w:r w:rsidR="003D7D92">
        <w:t xml:space="preserve">  donesene su na 20.sjednici 24. srpnja 2019. a objavljene su u Službenom vjesniku 51A/19. Treće izmjene Proračuna Općine Dvor donesene su na 24. sjednici Općinskog vijeća održane 23.prosinca 2019. a objavljene su u Službenom vjesniku 96/19.</w:t>
      </w:r>
    </w:p>
    <w:p w14:paraId="327A7F1E" w14:textId="77777777" w:rsidR="00294C87" w:rsidRDefault="003D7D92" w:rsidP="00752C2F">
      <w:pPr>
        <w:pStyle w:val="NoSpacing"/>
        <w:jc w:val="both"/>
      </w:pPr>
      <w:r>
        <w:t>Ukupno ostvareni prihodi i primici u 2019. godini 15.609.528,02 kn, a rashodi i izdaci 18.808.151,89 kn. iz čega proizlazi da su rashodi i izdaci veći od prihoda i primitaka za 3.198.623,87 kn. Preneseni višak prihoda iz proteklih godina iznosi</w:t>
      </w:r>
      <w:r w:rsidR="00294C87">
        <w:t xml:space="preserve"> </w:t>
      </w:r>
      <w:r>
        <w:t>3.257.638,56 kn , pa ukupni višak prihoda za 2019. godinu iznosi</w:t>
      </w:r>
      <w:r w:rsidR="00294C87">
        <w:t xml:space="preserve"> 59.014,69 kn.</w:t>
      </w:r>
    </w:p>
    <w:p w14:paraId="744A6D0D" w14:textId="2639E651" w:rsidR="003D7D92" w:rsidRDefault="00294C87" w:rsidP="00752C2F">
      <w:pPr>
        <w:pStyle w:val="NoSpacing"/>
        <w:jc w:val="both"/>
      </w:pPr>
      <w:r>
        <w:t xml:space="preserve"> </w:t>
      </w:r>
    </w:p>
    <w:p w14:paraId="16457B3C" w14:textId="77777777" w:rsidR="003B22C9" w:rsidRDefault="003B22C9" w:rsidP="00752C2F">
      <w:pPr>
        <w:pStyle w:val="NoSpacing"/>
        <w:jc w:val="both"/>
      </w:pPr>
      <w:bookmarkStart w:id="0" w:name="_GoBack"/>
      <w:bookmarkEnd w:id="0"/>
    </w:p>
    <w:p w14:paraId="4602E8BE" w14:textId="5C6AB726" w:rsidR="00AB3B7F" w:rsidRDefault="00AB3B7F" w:rsidP="00AB3B7F">
      <w:pPr>
        <w:pStyle w:val="ListParagraph"/>
        <w:numPr>
          <w:ilvl w:val="0"/>
          <w:numId w:val="10"/>
        </w:numPr>
        <w:ind w:left="360"/>
      </w:pPr>
      <w:r>
        <w:t>BILJEŠKE UZ BILANCU – OBRAZAC BILANCA</w:t>
      </w:r>
    </w:p>
    <w:p w14:paraId="05010932" w14:textId="212DCDCC" w:rsidR="00294C87" w:rsidRDefault="00294C87" w:rsidP="00294C87">
      <w:pPr>
        <w:pStyle w:val="ListParagraph"/>
        <w:ind w:left="360"/>
      </w:pPr>
      <w:r>
        <w:t>1.POPIS UGOVORENIH ODNOSA I SLIČNO</w:t>
      </w:r>
    </w:p>
    <w:p w14:paraId="78A79397" w14:textId="4F59B699" w:rsidR="00AB3B7F" w:rsidRPr="00294C87" w:rsidRDefault="00294C87" w:rsidP="00AB3B7F">
      <w:pPr>
        <w:rPr>
          <w:sz w:val="20"/>
          <w:szCs w:val="20"/>
        </w:rPr>
      </w:pPr>
      <w:r>
        <w:rPr>
          <w:sz w:val="20"/>
          <w:szCs w:val="20"/>
        </w:rPr>
        <w:t>PRIMLJENE</w:t>
      </w:r>
      <w:r w:rsidR="00AB3B7F" w:rsidRPr="00294C87">
        <w:rPr>
          <w:sz w:val="20"/>
          <w:szCs w:val="20"/>
        </w:rPr>
        <w:t xml:space="preserve"> BJANKO ZADUŽNICA U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242"/>
        <w:gridCol w:w="1360"/>
        <w:gridCol w:w="1165"/>
        <w:gridCol w:w="1312"/>
        <w:gridCol w:w="1125"/>
        <w:gridCol w:w="1303"/>
        <w:gridCol w:w="994"/>
      </w:tblGrid>
      <w:tr w:rsidR="004A008D" w:rsidRPr="004A008D" w14:paraId="2AC3716C" w14:textId="77777777" w:rsidTr="004A008D">
        <w:tc>
          <w:tcPr>
            <w:tcW w:w="561" w:type="dxa"/>
          </w:tcPr>
          <w:p w14:paraId="61F72E12" w14:textId="01AEC121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RED BR</w:t>
            </w:r>
            <w:r w:rsidRPr="004A008D"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62AF661E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DATUM IZDAVANJA JAMSTVA</w:t>
            </w:r>
          </w:p>
        </w:tc>
        <w:tc>
          <w:tcPr>
            <w:tcW w:w="1360" w:type="dxa"/>
          </w:tcPr>
          <w:p w14:paraId="7DED7738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INSTRUMENT OSIGURANJA</w:t>
            </w:r>
          </w:p>
        </w:tc>
        <w:tc>
          <w:tcPr>
            <w:tcW w:w="1165" w:type="dxa"/>
          </w:tcPr>
          <w:p w14:paraId="1A0395E2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IZNOS JAMSTVA</w:t>
            </w:r>
          </w:p>
        </w:tc>
        <w:tc>
          <w:tcPr>
            <w:tcW w:w="1312" w:type="dxa"/>
          </w:tcPr>
          <w:p w14:paraId="1699C05E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DAVATELJ JAMSTVA</w:t>
            </w:r>
          </w:p>
        </w:tc>
        <w:tc>
          <w:tcPr>
            <w:tcW w:w="1125" w:type="dxa"/>
          </w:tcPr>
          <w:p w14:paraId="237591A5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NAMJENA</w:t>
            </w:r>
          </w:p>
        </w:tc>
        <w:tc>
          <w:tcPr>
            <w:tcW w:w="1303" w:type="dxa"/>
          </w:tcPr>
          <w:p w14:paraId="706122F5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DIKUMENT (Ugovor ili sl. temeljem čega je potrebno jamstvo</w:t>
            </w:r>
          </w:p>
        </w:tc>
        <w:tc>
          <w:tcPr>
            <w:tcW w:w="994" w:type="dxa"/>
          </w:tcPr>
          <w:p w14:paraId="5986FDCC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ROK VAŽENJA</w:t>
            </w:r>
          </w:p>
        </w:tc>
      </w:tr>
      <w:tr w:rsidR="004A008D" w:rsidRPr="004A008D" w14:paraId="061D7D87" w14:textId="77777777" w:rsidTr="004A008D">
        <w:tc>
          <w:tcPr>
            <w:tcW w:w="561" w:type="dxa"/>
          </w:tcPr>
          <w:p w14:paraId="26E30ECF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6FBBD51E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13EBC967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14:paraId="579A1E4D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predana dana 04.03.2019.</w:t>
            </w:r>
          </w:p>
        </w:tc>
        <w:tc>
          <w:tcPr>
            <w:tcW w:w="1360" w:type="dxa"/>
          </w:tcPr>
          <w:p w14:paraId="4E895E6B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Bjanko zadužnica broj: OV 496/2019,</w:t>
            </w:r>
          </w:p>
        </w:tc>
        <w:tc>
          <w:tcPr>
            <w:tcW w:w="1165" w:type="dxa"/>
          </w:tcPr>
          <w:p w14:paraId="06F7FEAC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do 50.000,00 Kn,</w:t>
            </w:r>
          </w:p>
        </w:tc>
        <w:tc>
          <w:tcPr>
            <w:tcW w:w="1312" w:type="dxa"/>
          </w:tcPr>
          <w:p w14:paraId="72F1D11E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 xml:space="preserve">Građevinski obrt </w:t>
            </w:r>
            <w:proofErr w:type="spellStart"/>
            <w:r w:rsidRPr="004A008D">
              <w:rPr>
                <w:sz w:val="20"/>
                <w:szCs w:val="20"/>
              </w:rPr>
              <w:t>Radanović</w:t>
            </w:r>
            <w:proofErr w:type="spellEnd"/>
          </w:p>
        </w:tc>
        <w:tc>
          <w:tcPr>
            <w:tcW w:w="1125" w:type="dxa"/>
          </w:tcPr>
          <w:p w14:paraId="41F0546C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Osiguranje urednog ispunjenja ugovornih obveza</w:t>
            </w:r>
          </w:p>
        </w:tc>
        <w:tc>
          <w:tcPr>
            <w:tcW w:w="1303" w:type="dxa"/>
          </w:tcPr>
          <w:p w14:paraId="3BE39C0F" w14:textId="77777777" w:rsidR="00AB3B7F" w:rsidRPr="004A008D" w:rsidRDefault="00AB3B7F" w:rsidP="00212501">
            <w:pPr>
              <w:jc w:val="both"/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 xml:space="preserve">po Ugovoru o izvođenju radova na sanaciji krovišta Općinske zgrade, KLASA:  406-09/18-01/17 </w:t>
            </w:r>
          </w:p>
          <w:p w14:paraId="25E6C9B6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21D511ED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Do izvršenja poslova i isteka Ugovora</w:t>
            </w:r>
          </w:p>
        </w:tc>
      </w:tr>
      <w:tr w:rsidR="004A008D" w:rsidRPr="004A008D" w14:paraId="2DA6DDD6" w14:textId="77777777" w:rsidTr="004A008D">
        <w:tc>
          <w:tcPr>
            <w:tcW w:w="561" w:type="dxa"/>
          </w:tcPr>
          <w:p w14:paraId="34656202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306DC8E2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7EC05DFD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34E2B596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785D0CF0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24C63E0A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predana dana 21.08.2019.</w:t>
            </w:r>
          </w:p>
        </w:tc>
        <w:tc>
          <w:tcPr>
            <w:tcW w:w="1360" w:type="dxa"/>
          </w:tcPr>
          <w:p w14:paraId="6446BA01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Bjanko zadužnica broj: OV-3414/2019</w:t>
            </w:r>
          </w:p>
        </w:tc>
        <w:tc>
          <w:tcPr>
            <w:tcW w:w="1165" w:type="dxa"/>
          </w:tcPr>
          <w:p w14:paraId="085AB74C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Do 500.000,00 Kn,</w:t>
            </w:r>
          </w:p>
        </w:tc>
        <w:tc>
          <w:tcPr>
            <w:tcW w:w="1312" w:type="dxa"/>
          </w:tcPr>
          <w:p w14:paraId="1B36868C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 xml:space="preserve">Ceste Sisak </w:t>
            </w:r>
            <w:proofErr w:type="spellStart"/>
            <w:r w:rsidRPr="004A008D">
              <w:rPr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125" w:type="dxa"/>
          </w:tcPr>
          <w:p w14:paraId="15D47B95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Osiguranje urednog ispunjenja ugovornih obveza</w:t>
            </w:r>
          </w:p>
        </w:tc>
        <w:tc>
          <w:tcPr>
            <w:tcW w:w="1303" w:type="dxa"/>
          </w:tcPr>
          <w:p w14:paraId="1395CAFD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 xml:space="preserve">po Ugovoru o izvođenju radova na obnovi kolnika u naseljima Donja </w:t>
            </w:r>
            <w:proofErr w:type="spellStart"/>
            <w:r w:rsidRPr="004A008D">
              <w:rPr>
                <w:sz w:val="20"/>
                <w:szCs w:val="20"/>
              </w:rPr>
              <w:t>Oraovica</w:t>
            </w:r>
            <w:proofErr w:type="spellEnd"/>
            <w:r w:rsidRPr="004A008D">
              <w:rPr>
                <w:sz w:val="20"/>
                <w:szCs w:val="20"/>
              </w:rPr>
              <w:t xml:space="preserve">, </w:t>
            </w:r>
            <w:proofErr w:type="spellStart"/>
            <w:r w:rsidRPr="004A008D">
              <w:rPr>
                <w:sz w:val="20"/>
                <w:szCs w:val="20"/>
              </w:rPr>
              <w:t>Draškovac</w:t>
            </w:r>
            <w:proofErr w:type="spellEnd"/>
            <w:r w:rsidRPr="004A008D">
              <w:rPr>
                <w:sz w:val="20"/>
                <w:szCs w:val="20"/>
              </w:rPr>
              <w:t xml:space="preserve"> i </w:t>
            </w:r>
            <w:r w:rsidRPr="004A008D">
              <w:rPr>
                <w:sz w:val="20"/>
                <w:szCs w:val="20"/>
              </w:rPr>
              <w:lastRenderedPageBreak/>
              <w:t xml:space="preserve">Zakopa, Klasa: 406-09/18-01/35 </w:t>
            </w:r>
          </w:p>
        </w:tc>
        <w:tc>
          <w:tcPr>
            <w:tcW w:w="994" w:type="dxa"/>
          </w:tcPr>
          <w:p w14:paraId="749906CD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lastRenderedPageBreak/>
              <w:t>Do izvršenja poslova i isteka Ugovora</w:t>
            </w:r>
          </w:p>
        </w:tc>
      </w:tr>
      <w:tr w:rsidR="004A008D" w:rsidRPr="004A008D" w14:paraId="08DAB08F" w14:textId="77777777" w:rsidTr="004A008D">
        <w:tc>
          <w:tcPr>
            <w:tcW w:w="561" w:type="dxa"/>
          </w:tcPr>
          <w:p w14:paraId="75991BDA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0DCE747B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445756F1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65AF4798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14:paraId="105A8F94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rFonts w:eastAsia="Times New Roman" w:cs="Tunga"/>
                <w:sz w:val="20"/>
                <w:szCs w:val="20"/>
              </w:rPr>
              <w:t>Predana dana 20.09.2019</w:t>
            </w:r>
          </w:p>
        </w:tc>
        <w:tc>
          <w:tcPr>
            <w:tcW w:w="1360" w:type="dxa"/>
          </w:tcPr>
          <w:p w14:paraId="7D42CFD1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Bjanko zadužnica broj: OV-3071/2019</w:t>
            </w:r>
          </w:p>
        </w:tc>
        <w:tc>
          <w:tcPr>
            <w:tcW w:w="1165" w:type="dxa"/>
          </w:tcPr>
          <w:p w14:paraId="072B87D4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Do 50.000,00 Kn</w:t>
            </w:r>
          </w:p>
        </w:tc>
        <w:tc>
          <w:tcPr>
            <w:tcW w:w="1312" w:type="dxa"/>
          </w:tcPr>
          <w:p w14:paraId="2C069015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rFonts w:eastAsia="Times New Roman" w:cs="Tunga"/>
                <w:sz w:val="20"/>
                <w:szCs w:val="20"/>
              </w:rPr>
              <w:t>„Stanić graditeljstvo“</w:t>
            </w:r>
          </w:p>
        </w:tc>
        <w:tc>
          <w:tcPr>
            <w:tcW w:w="1125" w:type="dxa"/>
          </w:tcPr>
          <w:p w14:paraId="12D234B9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Osiguranje urednog ispunjenja ugovornih obveza</w:t>
            </w:r>
          </w:p>
        </w:tc>
        <w:tc>
          <w:tcPr>
            <w:tcW w:w="1303" w:type="dxa"/>
          </w:tcPr>
          <w:p w14:paraId="253D4E70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 xml:space="preserve">po Ugovoru o izvođenju radova na obnovi vatrogasnog doma, </w:t>
            </w:r>
            <w:r w:rsidRPr="004A008D">
              <w:rPr>
                <w:rFonts w:eastAsia="Times New Roman" w:cs="Tunga"/>
                <w:sz w:val="20"/>
                <w:szCs w:val="20"/>
              </w:rPr>
              <w:t>KLASA: 406-09/19-01/25, URBROJ: 2176/08-01-19-05</w:t>
            </w:r>
          </w:p>
        </w:tc>
        <w:tc>
          <w:tcPr>
            <w:tcW w:w="994" w:type="dxa"/>
          </w:tcPr>
          <w:p w14:paraId="3BF6DF20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Do izvršenja poslova i isteka Ugovora</w:t>
            </w:r>
          </w:p>
        </w:tc>
      </w:tr>
    </w:tbl>
    <w:p w14:paraId="66878911" w14:textId="77777777" w:rsidR="00AB3B7F" w:rsidRPr="004A008D" w:rsidRDefault="00AB3B7F" w:rsidP="00AB3B7F">
      <w:pPr>
        <w:rPr>
          <w:sz w:val="20"/>
          <w:szCs w:val="20"/>
        </w:rPr>
      </w:pPr>
    </w:p>
    <w:p w14:paraId="78A23C8B" w14:textId="09007D7D" w:rsidR="00AB3B7F" w:rsidRPr="004A008D" w:rsidRDefault="00294C87" w:rsidP="00AB3B7F">
      <w:pPr>
        <w:rPr>
          <w:sz w:val="20"/>
          <w:szCs w:val="20"/>
        </w:rPr>
      </w:pPr>
      <w:r>
        <w:rPr>
          <w:sz w:val="20"/>
          <w:szCs w:val="20"/>
        </w:rPr>
        <w:t>IZDANE</w:t>
      </w:r>
      <w:r w:rsidR="00AB3B7F" w:rsidRPr="004A008D">
        <w:rPr>
          <w:sz w:val="20"/>
          <w:szCs w:val="20"/>
        </w:rPr>
        <w:t xml:space="preserve"> BJANKO ZADUŽNICA U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1195"/>
        <w:gridCol w:w="1328"/>
        <w:gridCol w:w="1137"/>
        <w:gridCol w:w="1238"/>
        <w:gridCol w:w="1099"/>
        <w:gridCol w:w="1381"/>
        <w:gridCol w:w="958"/>
      </w:tblGrid>
      <w:tr w:rsidR="00AB3B7F" w:rsidRPr="004A008D" w14:paraId="7891B905" w14:textId="77777777" w:rsidTr="00212501">
        <w:tc>
          <w:tcPr>
            <w:tcW w:w="776" w:type="dxa"/>
          </w:tcPr>
          <w:p w14:paraId="02F9ABDE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REDNI BROJ</w:t>
            </w:r>
          </w:p>
        </w:tc>
        <w:tc>
          <w:tcPr>
            <w:tcW w:w="2167" w:type="dxa"/>
          </w:tcPr>
          <w:p w14:paraId="3F43116E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DATUM IZDAVANJA JAMSTVA</w:t>
            </w:r>
          </w:p>
        </w:tc>
        <w:tc>
          <w:tcPr>
            <w:tcW w:w="1985" w:type="dxa"/>
          </w:tcPr>
          <w:p w14:paraId="0B008222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INSTRUMENT OSIGURANJA</w:t>
            </w:r>
          </w:p>
        </w:tc>
        <w:tc>
          <w:tcPr>
            <w:tcW w:w="1701" w:type="dxa"/>
          </w:tcPr>
          <w:p w14:paraId="2D8CFC50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IZNOS JAMSTVA</w:t>
            </w:r>
          </w:p>
        </w:tc>
        <w:tc>
          <w:tcPr>
            <w:tcW w:w="1338" w:type="dxa"/>
          </w:tcPr>
          <w:p w14:paraId="14B8581D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PRIMATELJ JAMSTVA</w:t>
            </w:r>
          </w:p>
        </w:tc>
        <w:tc>
          <w:tcPr>
            <w:tcW w:w="1637" w:type="dxa"/>
          </w:tcPr>
          <w:p w14:paraId="7F191C36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NAMJENA</w:t>
            </w:r>
          </w:p>
        </w:tc>
        <w:tc>
          <w:tcPr>
            <w:tcW w:w="2551" w:type="dxa"/>
          </w:tcPr>
          <w:p w14:paraId="015C2EFE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DIKUMENT (Ugovor ili sl. temeljem čega je potrebno jamstvo</w:t>
            </w:r>
          </w:p>
        </w:tc>
        <w:tc>
          <w:tcPr>
            <w:tcW w:w="1701" w:type="dxa"/>
          </w:tcPr>
          <w:p w14:paraId="488384FD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ROK VAŽENJA</w:t>
            </w:r>
          </w:p>
        </w:tc>
      </w:tr>
      <w:tr w:rsidR="00AB3B7F" w:rsidRPr="004A008D" w14:paraId="78BA1789" w14:textId="77777777" w:rsidTr="00212501">
        <w:tc>
          <w:tcPr>
            <w:tcW w:w="776" w:type="dxa"/>
          </w:tcPr>
          <w:p w14:paraId="0973FBB1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418B66FA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1BFA6F12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14:paraId="7183CEBE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689F3A9E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21.01.2019.</w:t>
            </w:r>
          </w:p>
        </w:tc>
        <w:tc>
          <w:tcPr>
            <w:tcW w:w="1985" w:type="dxa"/>
          </w:tcPr>
          <w:p w14:paraId="3F98B94F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Bjanko zadužnica broj: OV 142/2019</w:t>
            </w:r>
          </w:p>
        </w:tc>
        <w:tc>
          <w:tcPr>
            <w:tcW w:w="1701" w:type="dxa"/>
          </w:tcPr>
          <w:p w14:paraId="6109D37B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od 250.000,00 Kn</w:t>
            </w:r>
          </w:p>
        </w:tc>
        <w:tc>
          <w:tcPr>
            <w:tcW w:w="1338" w:type="dxa"/>
          </w:tcPr>
          <w:p w14:paraId="5102EFF9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Ministarstvo regionalnog razvoja i fondova EU</w:t>
            </w:r>
          </w:p>
        </w:tc>
        <w:tc>
          <w:tcPr>
            <w:tcW w:w="1637" w:type="dxa"/>
          </w:tcPr>
          <w:p w14:paraId="78BCF893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Osiguranje urednog ispunjenja ugovornih obveza</w:t>
            </w:r>
          </w:p>
        </w:tc>
        <w:tc>
          <w:tcPr>
            <w:tcW w:w="2551" w:type="dxa"/>
          </w:tcPr>
          <w:p w14:paraId="0499066F" w14:textId="77777777" w:rsidR="00AB3B7F" w:rsidRPr="004A008D" w:rsidRDefault="00AB3B7F" w:rsidP="00212501">
            <w:pPr>
              <w:pStyle w:val="NoSpacing"/>
              <w:jc w:val="both"/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po Ugovoru broj: 08-F-I-1208/18-03, sufinanciranje – sanacija kolnika Hrv. Proljeća II odvojak</w:t>
            </w:r>
          </w:p>
          <w:p w14:paraId="7D987A81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A0B12E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Do izvršenja poslova i isteka Ugovora</w:t>
            </w:r>
          </w:p>
        </w:tc>
      </w:tr>
      <w:tr w:rsidR="00AB3B7F" w:rsidRPr="004A008D" w14:paraId="35172488" w14:textId="77777777" w:rsidTr="00212501">
        <w:tc>
          <w:tcPr>
            <w:tcW w:w="776" w:type="dxa"/>
          </w:tcPr>
          <w:p w14:paraId="1625DD35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45A3E63D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3BC47D8A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7C10E6A1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2F6CA3FA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14:paraId="75DB8077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26.06.2019.</w:t>
            </w:r>
          </w:p>
        </w:tc>
        <w:tc>
          <w:tcPr>
            <w:tcW w:w="1985" w:type="dxa"/>
          </w:tcPr>
          <w:p w14:paraId="00DC3C7C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Bjanko zadužnica broj: OV-1375/2019</w:t>
            </w:r>
          </w:p>
        </w:tc>
        <w:tc>
          <w:tcPr>
            <w:tcW w:w="1701" w:type="dxa"/>
          </w:tcPr>
          <w:p w14:paraId="1C092037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od 500.000,00 Kn</w:t>
            </w:r>
          </w:p>
        </w:tc>
        <w:tc>
          <w:tcPr>
            <w:tcW w:w="1338" w:type="dxa"/>
          </w:tcPr>
          <w:p w14:paraId="2525962E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 xml:space="preserve">Županijska uprava za ceste SMŽ </w:t>
            </w:r>
          </w:p>
        </w:tc>
        <w:tc>
          <w:tcPr>
            <w:tcW w:w="1637" w:type="dxa"/>
          </w:tcPr>
          <w:p w14:paraId="2DFF2A88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Osiguranje urednog ispunjenja ugovornih obveza</w:t>
            </w:r>
          </w:p>
        </w:tc>
        <w:tc>
          <w:tcPr>
            <w:tcW w:w="2551" w:type="dxa"/>
          </w:tcPr>
          <w:p w14:paraId="310F6E00" w14:textId="77777777" w:rsidR="00AB3B7F" w:rsidRPr="004A008D" w:rsidRDefault="00AB3B7F" w:rsidP="00212501">
            <w:pPr>
              <w:pStyle w:val="NoSpacing"/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po Ugovoru</w:t>
            </w:r>
            <w:r w:rsidRPr="004A008D">
              <w:rPr>
                <w:rFonts w:ascii="Times New Roman" w:hAnsi="Times New Roman" w:cs="Times New Roman"/>
                <w:sz w:val="20"/>
                <w:szCs w:val="20"/>
              </w:rPr>
              <w:t xml:space="preserve"> o zajedničkom financiranju radova izvanrednog održavanja dijela kolničkog zastora Ž3262 na području općine Dvor</w:t>
            </w:r>
            <w:r w:rsidRPr="004A008D">
              <w:rPr>
                <w:sz w:val="20"/>
                <w:szCs w:val="20"/>
              </w:rPr>
              <w:t xml:space="preserve"> (ŽUC) </w:t>
            </w:r>
          </w:p>
          <w:p w14:paraId="37FBB5E1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7D3997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Do izvršenja poslova i isteka Ugovora</w:t>
            </w:r>
          </w:p>
        </w:tc>
      </w:tr>
      <w:tr w:rsidR="00AB3B7F" w:rsidRPr="004A008D" w14:paraId="33586ED5" w14:textId="77777777" w:rsidTr="00212501">
        <w:trPr>
          <w:trHeight w:val="1616"/>
        </w:trPr>
        <w:tc>
          <w:tcPr>
            <w:tcW w:w="776" w:type="dxa"/>
          </w:tcPr>
          <w:p w14:paraId="53E1449B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0411C7ED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392F8BDE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  <w:p w14:paraId="70158309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3</w:t>
            </w:r>
          </w:p>
          <w:p w14:paraId="0450E3BD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14:paraId="2E3D79B1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26.06.2019.</w:t>
            </w:r>
          </w:p>
        </w:tc>
        <w:tc>
          <w:tcPr>
            <w:tcW w:w="1985" w:type="dxa"/>
          </w:tcPr>
          <w:p w14:paraId="07723F57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Bjanko zadužnica broj: OV-1376/2019</w:t>
            </w:r>
          </w:p>
        </w:tc>
        <w:tc>
          <w:tcPr>
            <w:tcW w:w="1701" w:type="dxa"/>
          </w:tcPr>
          <w:p w14:paraId="44F49D62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od 500.000,00 Kn</w:t>
            </w:r>
          </w:p>
        </w:tc>
        <w:tc>
          <w:tcPr>
            <w:tcW w:w="1338" w:type="dxa"/>
          </w:tcPr>
          <w:p w14:paraId="77469BF4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Županijska uprava za ceste SMŽ</w:t>
            </w:r>
          </w:p>
        </w:tc>
        <w:tc>
          <w:tcPr>
            <w:tcW w:w="1637" w:type="dxa"/>
          </w:tcPr>
          <w:p w14:paraId="6AD9DA4C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Osiguranje urednog ispunjenja ugovornih obveza</w:t>
            </w:r>
          </w:p>
        </w:tc>
        <w:tc>
          <w:tcPr>
            <w:tcW w:w="2551" w:type="dxa"/>
          </w:tcPr>
          <w:p w14:paraId="42987CC9" w14:textId="77777777" w:rsidR="00AB3B7F" w:rsidRPr="004A008D" w:rsidRDefault="00AB3B7F" w:rsidP="00212501">
            <w:pPr>
              <w:pStyle w:val="NoSpacing"/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po Ugovoru</w:t>
            </w:r>
            <w:r w:rsidRPr="004A008D">
              <w:rPr>
                <w:rFonts w:ascii="Times New Roman" w:hAnsi="Times New Roman" w:cs="Times New Roman"/>
                <w:sz w:val="20"/>
                <w:szCs w:val="20"/>
              </w:rPr>
              <w:t xml:space="preserve"> o zajedničkom financiranju radova izvanrednog održavanja dijela kolničkog zastora Ž3262 na području općine Dvor</w:t>
            </w:r>
            <w:r w:rsidRPr="004A008D">
              <w:rPr>
                <w:sz w:val="20"/>
                <w:szCs w:val="20"/>
              </w:rPr>
              <w:t xml:space="preserve"> (ŽUC) </w:t>
            </w:r>
          </w:p>
          <w:p w14:paraId="6EF80980" w14:textId="77777777" w:rsidR="00AB3B7F" w:rsidRPr="004A008D" w:rsidRDefault="00AB3B7F" w:rsidP="002125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17593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lastRenderedPageBreak/>
              <w:t>Do izvršenja poslova i isteka Ugovora</w:t>
            </w:r>
          </w:p>
        </w:tc>
      </w:tr>
      <w:tr w:rsidR="00AB3B7F" w:rsidRPr="004A008D" w14:paraId="7EA4242F" w14:textId="77777777" w:rsidTr="00212501">
        <w:tc>
          <w:tcPr>
            <w:tcW w:w="776" w:type="dxa"/>
          </w:tcPr>
          <w:p w14:paraId="62A0A077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14:paraId="4738F32F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26.06.2019.</w:t>
            </w:r>
          </w:p>
        </w:tc>
        <w:tc>
          <w:tcPr>
            <w:tcW w:w="1985" w:type="dxa"/>
          </w:tcPr>
          <w:p w14:paraId="6ED638E0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Bjanko zadužnica broj: OV-1377/2019</w:t>
            </w:r>
          </w:p>
        </w:tc>
        <w:tc>
          <w:tcPr>
            <w:tcW w:w="1701" w:type="dxa"/>
          </w:tcPr>
          <w:p w14:paraId="2B50CB4F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od 500.000,00 Kn</w:t>
            </w:r>
          </w:p>
        </w:tc>
        <w:tc>
          <w:tcPr>
            <w:tcW w:w="1338" w:type="dxa"/>
          </w:tcPr>
          <w:p w14:paraId="559458C2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Županijska uprava za ceste SMŽ</w:t>
            </w:r>
          </w:p>
        </w:tc>
        <w:tc>
          <w:tcPr>
            <w:tcW w:w="1637" w:type="dxa"/>
          </w:tcPr>
          <w:p w14:paraId="371DFA1F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Osiguranje urednog ispunjenja ugovornih obveza</w:t>
            </w:r>
          </w:p>
        </w:tc>
        <w:tc>
          <w:tcPr>
            <w:tcW w:w="2551" w:type="dxa"/>
          </w:tcPr>
          <w:p w14:paraId="14114378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po Ugovoru</w:t>
            </w:r>
            <w:r w:rsidRPr="004A008D">
              <w:rPr>
                <w:rFonts w:ascii="Times New Roman" w:hAnsi="Times New Roman" w:cs="Times New Roman"/>
                <w:sz w:val="20"/>
                <w:szCs w:val="20"/>
              </w:rPr>
              <w:t xml:space="preserve"> o zajedničkom financiranju radova izvanrednog održavanja dijela kolničkog zastora Ž3262 na području općine Dvor</w:t>
            </w:r>
            <w:r w:rsidRPr="004A008D">
              <w:rPr>
                <w:sz w:val="20"/>
                <w:szCs w:val="20"/>
              </w:rPr>
              <w:t xml:space="preserve"> (ŽUC) na ukupan iznos </w:t>
            </w:r>
          </w:p>
        </w:tc>
        <w:tc>
          <w:tcPr>
            <w:tcW w:w="1701" w:type="dxa"/>
          </w:tcPr>
          <w:p w14:paraId="7555FBA7" w14:textId="77777777" w:rsidR="00AB3B7F" w:rsidRPr="004A008D" w:rsidRDefault="00AB3B7F" w:rsidP="00212501">
            <w:pPr>
              <w:rPr>
                <w:sz w:val="20"/>
                <w:szCs w:val="20"/>
              </w:rPr>
            </w:pPr>
            <w:r w:rsidRPr="004A008D">
              <w:rPr>
                <w:sz w:val="20"/>
                <w:szCs w:val="20"/>
              </w:rPr>
              <w:t>Do izvršenja poslova i isteka Ugovora</w:t>
            </w:r>
          </w:p>
        </w:tc>
      </w:tr>
    </w:tbl>
    <w:p w14:paraId="7A0D1C47" w14:textId="77777777" w:rsidR="00AB3B7F" w:rsidRDefault="00AB3B7F" w:rsidP="00AB3B7F"/>
    <w:p w14:paraId="7356F5D6" w14:textId="1369634F" w:rsidR="00AB3B7F" w:rsidRDefault="00294C87" w:rsidP="00294C87">
      <w:pPr>
        <w:pStyle w:val="NoSpacing"/>
        <w:jc w:val="both"/>
      </w:pPr>
      <w:r>
        <w:t xml:space="preserve">           2.POPIS SUDSKIH SPOROVA</w:t>
      </w:r>
    </w:p>
    <w:p w14:paraId="5ABE9519" w14:textId="77777777" w:rsidR="00294C87" w:rsidRDefault="00294C87" w:rsidP="00294C87">
      <w:pPr>
        <w:pStyle w:val="NoSpacing"/>
        <w:jc w:val="both"/>
      </w:pPr>
    </w:p>
    <w:p w14:paraId="570DB5D3" w14:textId="0E7AB63E" w:rsidR="00294C87" w:rsidRDefault="00294C87" w:rsidP="00294C87">
      <w:pPr>
        <w:pStyle w:val="NoSpacing"/>
        <w:jc w:val="both"/>
      </w:pPr>
      <w:r>
        <w:t xml:space="preserve">            </w:t>
      </w:r>
      <w:r>
        <w:t>Općina Dvor nema sudskih sporova</w:t>
      </w:r>
      <w:r>
        <w:t xml:space="preserve"> u tijeku</w:t>
      </w:r>
      <w:r>
        <w:t>.</w:t>
      </w:r>
    </w:p>
    <w:p w14:paraId="359CFDED" w14:textId="1172F25F" w:rsidR="00AB3B7F" w:rsidRDefault="00AB3B7F" w:rsidP="00752C2F">
      <w:pPr>
        <w:pStyle w:val="NoSpacing"/>
        <w:jc w:val="both"/>
      </w:pPr>
    </w:p>
    <w:p w14:paraId="01C8EC6D" w14:textId="1422B0C5" w:rsidR="00294C87" w:rsidRDefault="00294C87" w:rsidP="00752C2F">
      <w:pPr>
        <w:pStyle w:val="NoSpacing"/>
        <w:jc w:val="both"/>
      </w:pPr>
    </w:p>
    <w:p w14:paraId="7A1E67AB" w14:textId="77777777" w:rsidR="00294C87" w:rsidRDefault="00294C87" w:rsidP="00294C87">
      <w:pPr>
        <w:pStyle w:val="NoSpacing"/>
        <w:jc w:val="both"/>
      </w:pPr>
      <w:r>
        <w:t>Obrazac BIL:</w:t>
      </w:r>
    </w:p>
    <w:p w14:paraId="7B7C1223" w14:textId="77777777" w:rsidR="00294C87" w:rsidRDefault="00294C87" w:rsidP="00294C87">
      <w:pPr>
        <w:pStyle w:val="NoSpacing"/>
        <w:jc w:val="both"/>
      </w:pPr>
    </w:p>
    <w:p w14:paraId="61D0D534" w14:textId="51254BFC" w:rsidR="00294C87" w:rsidRDefault="00294C87" w:rsidP="00294C87">
      <w:pPr>
        <w:pStyle w:val="NoSpacing"/>
        <w:ind w:left="426"/>
        <w:jc w:val="both"/>
      </w:pPr>
      <w:r>
        <w:t xml:space="preserve"> AOP-003 </w:t>
      </w:r>
      <w:proofErr w:type="spellStart"/>
      <w:r>
        <w:t>Neproizvedena</w:t>
      </w:r>
      <w:proofErr w:type="spellEnd"/>
      <w:r>
        <w:t xml:space="preserve"> dug. Imovina-stanje na kraju godine uvećano iz razloga dodatnih ulaganja na građevinskim objektima (Vatrogasni dom, zgrada srednje škole), nabavke traktora i traktorskog </w:t>
      </w:r>
      <w:proofErr w:type="spellStart"/>
      <w:r>
        <w:t>malčera</w:t>
      </w:r>
      <w:proofErr w:type="spellEnd"/>
      <w:r>
        <w:t xml:space="preserve">.. </w:t>
      </w:r>
    </w:p>
    <w:p w14:paraId="23901BE9" w14:textId="0F8D0F5B" w:rsidR="00294C87" w:rsidRDefault="00294C87" w:rsidP="00294C87">
      <w:pPr>
        <w:pStyle w:val="NoSpacing"/>
        <w:ind w:left="426"/>
        <w:jc w:val="both"/>
      </w:pPr>
      <w:r>
        <w:t xml:space="preserve"> AOP-067 Stanje na žiro računu smanjeno iz razloga financiranja izvedenih radova za proračunskog korisnika na rekonstrukciji dječjeg vrtića.</w:t>
      </w:r>
    </w:p>
    <w:p w14:paraId="6A8B8253" w14:textId="7D468227" w:rsidR="00294C87" w:rsidRDefault="00294C87" w:rsidP="00294C87">
      <w:pPr>
        <w:pStyle w:val="NoSpacing"/>
        <w:ind w:left="426"/>
        <w:jc w:val="both"/>
      </w:pPr>
      <w:r>
        <w:t>AOP-156 Ispravak vrijednosti potraživanja- iznos uvećan u odnosu na prošlu godinu iz razloga provedenog ispravka potraživanja za usluge od 1-3 godine i preko 3 godine.</w:t>
      </w:r>
    </w:p>
    <w:p w14:paraId="05138B57" w14:textId="290869CB" w:rsidR="00294C87" w:rsidRDefault="00294C87" w:rsidP="00294C87">
      <w:pPr>
        <w:pStyle w:val="NoSpacing"/>
        <w:ind w:left="426"/>
        <w:jc w:val="both"/>
      </w:pPr>
      <w:r>
        <w:t xml:space="preserve">AOP-166 Obveze za materijalne rashode uvećane </w:t>
      </w:r>
      <w:proofErr w:type="spellStart"/>
      <w:r>
        <w:t>zgob</w:t>
      </w:r>
      <w:proofErr w:type="spellEnd"/>
      <w:r>
        <w:t xml:space="preserve"> toga što je većina izvedenih radova za </w:t>
      </w:r>
      <w:proofErr w:type="spellStart"/>
      <w:r>
        <w:t>održavnju</w:t>
      </w:r>
      <w:proofErr w:type="spellEnd"/>
      <w:r>
        <w:t xml:space="preserve"> dostavljena 31.12.</w:t>
      </w:r>
    </w:p>
    <w:p w14:paraId="59D52C45" w14:textId="002D98F5" w:rsidR="00294C87" w:rsidRDefault="00294C87" w:rsidP="00294C87">
      <w:pPr>
        <w:pStyle w:val="NoSpacing"/>
        <w:ind w:left="426"/>
        <w:jc w:val="both"/>
      </w:pPr>
      <w:r>
        <w:t xml:space="preserve">AOP-174 Ostale tekuće obaveze odnose se na povrat jamstva za ozbiljnost ponude u iznosu od  čine  % od ukupnih obveza te za uplatu obveza za legalizaciju i za neplaćene prihode </w:t>
      </w:r>
      <w:proofErr w:type="spellStart"/>
      <w:r>
        <w:t>pror.korisnika</w:t>
      </w:r>
      <w:proofErr w:type="spellEnd"/>
      <w:r>
        <w:t>.</w:t>
      </w:r>
    </w:p>
    <w:p w14:paraId="62103E96" w14:textId="77777777" w:rsidR="00294C87" w:rsidRDefault="00294C87" w:rsidP="00294C87">
      <w:pPr>
        <w:pStyle w:val="NoSpacing"/>
        <w:ind w:left="426"/>
        <w:jc w:val="both"/>
      </w:pPr>
    </w:p>
    <w:p w14:paraId="6182381F" w14:textId="77777777" w:rsidR="00294C87" w:rsidRDefault="00294C87" w:rsidP="00752C2F">
      <w:pPr>
        <w:pStyle w:val="NoSpacing"/>
        <w:jc w:val="both"/>
      </w:pPr>
    </w:p>
    <w:p w14:paraId="679FC4C5" w14:textId="774C981F" w:rsidR="00AB3B7F" w:rsidRDefault="00AB3B7F" w:rsidP="00752C2F">
      <w:pPr>
        <w:pStyle w:val="NoSpacing"/>
        <w:jc w:val="both"/>
      </w:pPr>
    </w:p>
    <w:p w14:paraId="5074E64E" w14:textId="0A93DCFB" w:rsidR="00AB3B7F" w:rsidRPr="00294C87" w:rsidRDefault="00294C87" w:rsidP="00294C87">
      <w:pPr>
        <w:pStyle w:val="NoSpacing"/>
        <w:jc w:val="both"/>
        <w:rPr>
          <w:sz w:val="24"/>
          <w:szCs w:val="24"/>
        </w:rPr>
      </w:pPr>
      <w:r w:rsidRPr="00294C87">
        <w:rPr>
          <w:sz w:val="24"/>
          <w:szCs w:val="24"/>
        </w:rPr>
        <w:t>2.BILJEŠKE UZ IZVJEŠTAJ O PRIHODIMA , RASHODIMA, PRIMICIMA I IZDACIMA</w:t>
      </w:r>
    </w:p>
    <w:p w14:paraId="7D5F0BB7" w14:textId="77777777" w:rsidR="004E0D75" w:rsidRDefault="004E0D75" w:rsidP="00752C2F">
      <w:pPr>
        <w:pStyle w:val="NoSpacing"/>
        <w:jc w:val="both"/>
      </w:pPr>
      <w:r>
        <w:t>Obrazac PR-RAS</w:t>
      </w:r>
    </w:p>
    <w:p w14:paraId="4251714D" w14:textId="77777777" w:rsidR="004E0D75" w:rsidRDefault="004E0D75" w:rsidP="00752C2F">
      <w:pPr>
        <w:pStyle w:val="NoSpacing"/>
        <w:jc w:val="both"/>
      </w:pPr>
    </w:p>
    <w:p w14:paraId="497480B2" w14:textId="70E036CA" w:rsidR="00A64DD8" w:rsidRDefault="00A64DD8" w:rsidP="00294C87">
      <w:pPr>
        <w:pStyle w:val="NoSpacing"/>
        <w:ind w:left="284"/>
        <w:jc w:val="both"/>
      </w:pPr>
      <w:r w:rsidRPr="00AB3276">
        <w:rPr>
          <w:color w:val="000000" w:themeColor="text1"/>
        </w:rPr>
        <w:t>AOP-</w:t>
      </w:r>
      <w:r w:rsidR="001530AE" w:rsidRPr="00AB3276">
        <w:rPr>
          <w:color w:val="000000" w:themeColor="text1"/>
        </w:rPr>
        <w:t>00</w:t>
      </w:r>
      <w:r w:rsidR="003F232A" w:rsidRPr="00AB3276">
        <w:rPr>
          <w:color w:val="000000" w:themeColor="text1"/>
        </w:rPr>
        <w:t>3</w:t>
      </w:r>
      <w:r w:rsidRPr="00AB3276">
        <w:rPr>
          <w:color w:val="000000" w:themeColor="text1"/>
        </w:rPr>
        <w:t xml:space="preserve"> </w:t>
      </w:r>
      <w:r w:rsidR="001530AE" w:rsidRPr="00AB3276">
        <w:rPr>
          <w:color w:val="000000" w:themeColor="text1"/>
        </w:rPr>
        <w:t xml:space="preserve"> </w:t>
      </w:r>
      <w:r w:rsidR="001530AE">
        <w:t>P</w:t>
      </w:r>
      <w:r w:rsidR="006F637C">
        <w:t>rihodi od poreza</w:t>
      </w:r>
      <w:r w:rsidR="003F232A">
        <w:t xml:space="preserve"> na dohodak</w:t>
      </w:r>
      <w:r w:rsidR="006F637C">
        <w:t xml:space="preserve"> u iznosu od </w:t>
      </w:r>
      <w:r w:rsidR="00182067">
        <w:t>10</w:t>
      </w:r>
      <w:r w:rsidR="006F637C">
        <w:t>.</w:t>
      </w:r>
      <w:r w:rsidR="00182067">
        <w:t>9</w:t>
      </w:r>
      <w:r w:rsidR="00AB3276">
        <w:t>5</w:t>
      </w:r>
      <w:r w:rsidR="003F232A">
        <w:t>1.</w:t>
      </w:r>
      <w:r w:rsidR="00182067">
        <w:t>098</w:t>
      </w:r>
      <w:r w:rsidR="003F232A">
        <w:t xml:space="preserve"> kn</w:t>
      </w:r>
      <w:r w:rsidR="001530AE">
        <w:t xml:space="preserve"> </w:t>
      </w:r>
      <w:r w:rsidR="00B60CF8">
        <w:t xml:space="preserve"> </w:t>
      </w:r>
      <w:r w:rsidR="002012F3">
        <w:t xml:space="preserve"> </w:t>
      </w:r>
      <w:r w:rsidR="00EC7AC2">
        <w:t>veći su u odnosu na</w:t>
      </w:r>
      <w:r w:rsidR="00B41894">
        <w:t xml:space="preserve"> prošlu godinu iz razloga </w:t>
      </w:r>
      <w:r w:rsidR="00AB3276">
        <w:t>manjeg povrata poreza na dohodak</w:t>
      </w:r>
      <w:r w:rsidR="00EC7AC2">
        <w:t xml:space="preserve"> </w:t>
      </w:r>
      <w:r w:rsidR="00B60CF8">
        <w:t xml:space="preserve">, a </w:t>
      </w:r>
      <w:r w:rsidR="001530AE">
        <w:t xml:space="preserve"> čine </w:t>
      </w:r>
      <w:r w:rsidR="00AB3276">
        <w:t>71,53</w:t>
      </w:r>
      <w:r w:rsidR="001530AE">
        <w:t xml:space="preserve"> % </w:t>
      </w:r>
      <w:r w:rsidR="00AB3276">
        <w:t xml:space="preserve">ukupno </w:t>
      </w:r>
      <w:r w:rsidR="001530AE">
        <w:t>ostvarenih prihoda .</w:t>
      </w:r>
    </w:p>
    <w:p w14:paraId="157A11D2" w14:textId="7B41F54C" w:rsidR="00B41894" w:rsidRDefault="00BF021B" w:rsidP="00294C87">
      <w:pPr>
        <w:pStyle w:val="NoSpacing"/>
        <w:ind w:left="284"/>
        <w:jc w:val="both"/>
      </w:pPr>
      <w:r>
        <w:t>AOP-019</w:t>
      </w:r>
      <w:r w:rsidR="00B41894">
        <w:t xml:space="preserve"> </w:t>
      </w:r>
      <w:r>
        <w:t>Stalni por</w:t>
      </w:r>
      <w:r w:rsidR="00B41894">
        <w:t xml:space="preserve">ezi na imovinu </w:t>
      </w:r>
      <w:r w:rsidR="00186915">
        <w:t>smanjeni</w:t>
      </w:r>
      <w:r w:rsidR="00B41894">
        <w:t xml:space="preserve"> u odnosu na prošlu godinu iz razloga </w:t>
      </w:r>
      <w:r w:rsidR="00AB3276">
        <w:t xml:space="preserve">manje </w:t>
      </w:r>
      <w:r w:rsidR="006F637C">
        <w:t>naplate poreza na kuće za odmor.</w:t>
      </w:r>
    </w:p>
    <w:p w14:paraId="070A6103" w14:textId="6F8B54A7" w:rsidR="00A64DD8" w:rsidRDefault="00A64DD8" w:rsidP="00294C87">
      <w:pPr>
        <w:pStyle w:val="NoSpacing"/>
        <w:ind w:left="284"/>
        <w:jc w:val="both"/>
      </w:pPr>
      <w:r w:rsidRPr="00AB3276">
        <w:rPr>
          <w:color w:val="000000" w:themeColor="text1"/>
        </w:rPr>
        <w:t>AOP-0</w:t>
      </w:r>
      <w:r w:rsidR="001530AE" w:rsidRPr="00AB3276">
        <w:rPr>
          <w:color w:val="000000" w:themeColor="text1"/>
        </w:rPr>
        <w:t>5</w:t>
      </w:r>
      <w:r w:rsidR="006F637C" w:rsidRPr="00AB3276">
        <w:rPr>
          <w:color w:val="000000" w:themeColor="text1"/>
        </w:rPr>
        <w:t>5</w:t>
      </w:r>
      <w:r w:rsidRPr="00AB3276">
        <w:rPr>
          <w:color w:val="000000" w:themeColor="text1"/>
        </w:rPr>
        <w:t xml:space="preserve"> </w:t>
      </w:r>
      <w:r w:rsidR="006F637C">
        <w:t>Tekuće p</w:t>
      </w:r>
      <w:r w:rsidR="00EC0E2A">
        <w:t xml:space="preserve">omoći proračunu iz drugih proračuna </w:t>
      </w:r>
      <w:r w:rsidR="001530AE">
        <w:t xml:space="preserve"> </w:t>
      </w:r>
      <w:r w:rsidR="006F637C">
        <w:t>manje</w:t>
      </w:r>
      <w:r w:rsidR="00B60CF8">
        <w:t xml:space="preserve"> s</w:t>
      </w:r>
      <w:r w:rsidR="001530AE">
        <w:t xml:space="preserve">u u odnosu na prošlu godinu </w:t>
      </w:r>
      <w:r w:rsidR="00B60CF8">
        <w:t xml:space="preserve"> </w:t>
      </w:r>
      <w:r w:rsidR="006F637C">
        <w:t>a odn</w:t>
      </w:r>
      <w:r w:rsidR="003F232A">
        <w:t xml:space="preserve">ose se na konkretne pomoći iz Državnog proračuna za </w:t>
      </w:r>
      <w:proofErr w:type="spellStart"/>
      <w:r w:rsidR="003F232A">
        <w:t>el.nepogodu</w:t>
      </w:r>
      <w:proofErr w:type="spellEnd"/>
      <w:r w:rsidR="00EC0E2A">
        <w:t xml:space="preserve"> </w:t>
      </w:r>
      <w:r w:rsidR="005E4FBD">
        <w:t xml:space="preserve"> u iznosu </w:t>
      </w:r>
      <w:r w:rsidR="003F232A">
        <w:t xml:space="preserve"> od </w:t>
      </w:r>
      <w:r w:rsidR="00AB3276">
        <w:t xml:space="preserve">5.236 </w:t>
      </w:r>
      <w:r w:rsidR="003F232A">
        <w:t>kn ,</w:t>
      </w:r>
      <w:r w:rsidR="005E4FBD">
        <w:t xml:space="preserve"> te iz Županijskog proračuna </w:t>
      </w:r>
      <w:r w:rsidR="003F232A">
        <w:t>9</w:t>
      </w:r>
      <w:r w:rsidR="00AB3276">
        <w:t>2</w:t>
      </w:r>
      <w:r w:rsidR="003F232A">
        <w:t>.2</w:t>
      </w:r>
      <w:r w:rsidR="00AB3276">
        <w:t>5</w:t>
      </w:r>
      <w:r w:rsidR="003F232A">
        <w:t>0</w:t>
      </w:r>
      <w:r w:rsidR="0086634C">
        <w:t xml:space="preserve"> kn</w:t>
      </w:r>
      <w:r w:rsidR="003F232A">
        <w:t xml:space="preserve"> pomoći za ogrjev korisnicima </w:t>
      </w:r>
      <w:proofErr w:type="spellStart"/>
      <w:r w:rsidR="003F232A">
        <w:t>soc.pomoći</w:t>
      </w:r>
      <w:proofErr w:type="spellEnd"/>
      <w:r w:rsidR="003F232A">
        <w:t>.</w:t>
      </w:r>
    </w:p>
    <w:p w14:paraId="34385AA6" w14:textId="7C953C1A" w:rsidR="003F232A" w:rsidRDefault="003F232A" w:rsidP="00294C87">
      <w:pPr>
        <w:pStyle w:val="NoSpacing"/>
        <w:ind w:left="284"/>
        <w:jc w:val="both"/>
      </w:pPr>
      <w:r w:rsidRPr="00AB3276">
        <w:rPr>
          <w:color w:val="000000" w:themeColor="text1"/>
        </w:rPr>
        <w:lastRenderedPageBreak/>
        <w:t xml:space="preserve">AOP-056 </w:t>
      </w:r>
      <w:r>
        <w:t xml:space="preserve">Kapitalne pomoći u odnosu na prošlu godinu </w:t>
      </w:r>
      <w:r w:rsidR="00186915">
        <w:t>smanjile</w:t>
      </w:r>
      <w:r>
        <w:t xml:space="preserve"> su se</w:t>
      </w:r>
      <w:r w:rsidR="00186915">
        <w:t xml:space="preserve"> iz razloga </w:t>
      </w:r>
      <w:r w:rsidR="00AB3276">
        <w:t>korištenja više poreznih prihoda za određene projekte</w:t>
      </w:r>
      <w:r w:rsidR="002012F3">
        <w:t xml:space="preserve"> a</w:t>
      </w:r>
      <w:r w:rsidR="00AB3276">
        <w:t xml:space="preserve"> čine 4,64</w:t>
      </w:r>
      <w:r w:rsidR="002012F3">
        <w:t xml:space="preserve"> % od ostvarenih prihoda.</w:t>
      </w:r>
    </w:p>
    <w:p w14:paraId="70FA72BC" w14:textId="77777777" w:rsidR="00683009" w:rsidRDefault="00A7229C" w:rsidP="00294C87">
      <w:pPr>
        <w:pStyle w:val="NoSpacing"/>
        <w:ind w:left="284"/>
        <w:jc w:val="both"/>
      </w:pPr>
      <w:r>
        <w:t>AOP-</w:t>
      </w:r>
      <w:r w:rsidR="005E4FBD">
        <w:t>0</w:t>
      </w:r>
      <w:r w:rsidR="0086634C">
        <w:t>5</w:t>
      </w:r>
      <w:r w:rsidR="002012F3">
        <w:t>8 Tekuće p</w:t>
      </w:r>
      <w:r w:rsidR="005E4FBD">
        <w:t xml:space="preserve">omoći od </w:t>
      </w:r>
      <w:r w:rsidR="0086634C">
        <w:t xml:space="preserve">izvanproračunskih korisnika </w:t>
      </w:r>
      <w:r w:rsidR="00EC6396">
        <w:t xml:space="preserve"> su smanjene u </w:t>
      </w:r>
      <w:r w:rsidR="0086634C">
        <w:t xml:space="preserve"> </w:t>
      </w:r>
      <w:proofErr w:type="spellStart"/>
      <w:r w:rsidR="0086634C">
        <w:t>u</w:t>
      </w:r>
      <w:proofErr w:type="spellEnd"/>
      <w:r w:rsidR="0086634C">
        <w:t xml:space="preserve"> odnosu na prošlu godinu iz razloga</w:t>
      </w:r>
      <w:r w:rsidR="00EC6396">
        <w:t xml:space="preserve"> što je </w:t>
      </w:r>
      <w:r w:rsidR="00186915">
        <w:t xml:space="preserve">smanjen broj </w:t>
      </w:r>
      <w:r w:rsidR="00643728">
        <w:t xml:space="preserve"> </w:t>
      </w:r>
      <w:r w:rsidR="00123492">
        <w:t>radnik</w:t>
      </w:r>
      <w:r w:rsidR="00643728">
        <w:t>a zaposlenih</w:t>
      </w:r>
      <w:r w:rsidR="00186915">
        <w:t xml:space="preserve"> u javnim radovima u odnosu na prošlu godinu.</w:t>
      </w:r>
    </w:p>
    <w:p w14:paraId="53108DBB" w14:textId="6C63DD67" w:rsidR="00186915" w:rsidRDefault="00186915" w:rsidP="00294C87">
      <w:pPr>
        <w:pStyle w:val="NoSpacing"/>
        <w:ind w:left="284"/>
        <w:jc w:val="both"/>
      </w:pPr>
      <w:r w:rsidRPr="00CB11F3">
        <w:rPr>
          <w:color w:val="000000" w:themeColor="text1"/>
        </w:rPr>
        <w:t xml:space="preserve">AOP-110 </w:t>
      </w:r>
      <w:r>
        <w:t xml:space="preserve">Ostale pristojbe i naknade </w:t>
      </w:r>
      <w:r w:rsidR="00CB11F3">
        <w:t xml:space="preserve">uvećane u odnosu na prošlu godinu iz razloga uplate HAKOM-a za </w:t>
      </w:r>
      <w:proofErr w:type="spellStart"/>
      <w:r w:rsidR="00CB11F3">
        <w:t>kor.javne</w:t>
      </w:r>
      <w:proofErr w:type="spellEnd"/>
      <w:r w:rsidR="00CB11F3">
        <w:t xml:space="preserve"> površine u iznosu od 16.797 kn.</w:t>
      </w:r>
    </w:p>
    <w:p w14:paraId="3D1A2D74" w14:textId="77777777" w:rsidR="00683009" w:rsidRDefault="00683009" w:rsidP="00294C87">
      <w:pPr>
        <w:pStyle w:val="NoSpacing"/>
        <w:ind w:left="284"/>
        <w:jc w:val="both"/>
      </w:pPr>
      <w:r>
        <w:t>AOP-11</w:t>
      </w:r>
      <w:r w:rsidR="00094A56">
        <w:t>4</w:t>
      </w:r>
      <w:r>
        <w:t xml:space="preserve"> </w:t>
      </w:r>
      <w:r w:rsidR="00094A56">
        <w:t xml:space="preserve">Šumski </w:t>
      </w:r>
      <w:r>
        <w:t xml:space="preserve"> doprinos uvećan iz razloga</w:t>
      </w:r>
      <w:r w:rsidR="00094A56">
        <w:t xml:space="preserve"> povećanja postotka uplate </w:t>
      </w:r>
      <w:r w:rsidR="00643728">
        <w:t>sa 5 na 10% zbog toga što je općina Dvor u statusu potpomognutog područja .</w:t>
      </w:r>
    </w:p>
    <w:p w14:paraId="304E91E9" w14:textId="77777777" w:rsidR="00AA2658" w:rsidRDefault="00AA2658" w:rsidP="00294C87">
      <w:pPr>
        <w:pStyle w:val="NoSpacing"/>
        <w:ind w:left="284"/>
        <w:jc w:val="both"/>
      </w:pPr>
      <w:r>
        <w:t xml:space="preserve">AOP-121 Komunalne naknade iznos </w:t>
      </w:r>
      <w:r w:rsidR="00186915">
        <w:t xml:space="preserve">uvećan </w:t>
      </w:r>
      <w:r>
        <w:t xml:space="preserve"> u odnosu na prošlu godinu zbog većeg broja provedenih ovrha </w:t>
      </w:r>
      <w:r w:rsidR="00182067">
        <w:t>i naplate.</w:t>
      </w:r>
    </w:p>
    <w:p w14:paraId="51405828" w14:textId="6B258236" w:rsidR="00182067" w:rsidRDefault="00182067" w:rsidP="00294C87">
      <w:pPr>
        <w:pStyle w:val="NoSpacing"/>
        <w:ind w:left="284"/>
        <w:jc w:val="both"/>
      </w:pPr>
      <w:r w:rsidRPr="00CB11F3">
        <w:rPr>
          <w:color w:val="000000" w:themeColor="text1"/>
        </w:rPr>
        <w:t xml:space="preserve">AOP-129 </w:t>
      </w:r>
      <w:r>
        <w:t>Kapitalne donacije prihod uvećan za dobivenu donaciju od SNA za nabavku vozila hit</w:t>
      </w:r>
      <w:r w:rsidR="00CB11F3">
        <w:t>n</w:t>
      </w:r>
      <w:r>
        <w:t xml:space="preserve">e pomoći </w:t>
      </w:r>
      <w:r w:rsidR="00CB11F3">
        <w:t xml:space="preserve"> u iznosu 313.697 kn </w:t>
      </w:r>
      <w:r>
        <w:t>i</w:t>
      </w:r>
      <w:r w:rsidR="00CB11F3">
        <w:t xml:space="preserve"> Ugovora o donaciji </w:t>
      </w:r>
      <w:r>
        <w:t xml:space="preserve"> od</w:t>
      </w:r>
      <w:r w:rsidR="00CB11F3">
        <w:t xml:space="preserve"> METALFER STEEL MILL d.o.o. iz Sremske Mitrovice</w:t>
      </w:r>
      <w:r>
        <w:t xml:space="preserve"> za traktor i </w:t>
      </w:r>
      <w:r w:rsidR="00CB11F3">
        <w:t xml:space="preserve"> traktorski </w:t>
      </w:r>
      <w:proofErr w:type="spellStart"/>
      <w:r>
        <w:t>malčer</w:t>
      </w:r>
      <w:proofErr w:type="spellEnd"/>
      <w:r w:rsidR="00CB11F3">
        <w:t xml:space="preserve"> u iznosu od 291.567 kn</w:t>
      </w:r>
    </w:p>
    <w:p w14:paraId="2C82DF6F" w14:textId="5B048CF9" w:rsidR="00182067" w:rsidRDefault="00182067" w:rsidP="00294C87">
      <w:pPr>
        <w:pStyle w:val="NoSpacing"/>
        <w:ind w:left="284"/>
        <w:jc w:val="both"/>
      </w:pPr>
      <w:r w:rsidRPr="00CB11F3">
        <w:rPr>
          <w:color w:val="000000" w:themeColor="text1"/>
        </w:rPr>
        <w:t xml:space="preserve">AOP-683 </w:t>
      </w:r>
      <w:r>
        <w:t xml:space="preserve">Ostali prihodi uvećano iz razloga </w:t>
      </w:r>
      <w:r w:rsidR="00CB11F3">
        <w:t>uplate sredstava sa depozita.</w:t>
      </w:r>
    </w:p>
    <w:p w14:paraId="33C26431" w14:textId="39FC5E1E" w:rsidR="00643728" w:rsidRDefault="00643728" w:rsidP="00294C87">
      <w:pPr>
        <w:pStyle w:val="NoSpacing"/>
        <w:ind w:left="284"/>
        <w:jc w:val="both"/>
      </w:pPr>
      <w:r>
        <w:t xml:space="preserve">AOP-151 Plaće za redovan rad iznos </w:t>
      </w:r>
      <w:r w:rsidR="00182067">
        <w:t xml:space="preserve">umanjene </w:t>
      </w:r>
      <w:r>
        <w:t xml:space="preserve">iz razloga </w:t>
      </w:r>
      <w:r w:rsidR="00182067">
        <w:t>manjeg br</w:t>
      </w:r>
      <w:r>
        <w:t xml:space="preserve">oja zaposlenih u javnim radovima </w:t>
      </w:r>
      <w:r w:rsidR="00AA2658">
        <w:t>i jednog zaposlenog u jedinstvenom upravnom odjelu, a čine</w:t>
      </w:r>
      <w:r w:rsidR="00626037">
        <w:t xml:space="preserve"> 10,03</w:t>
      </w:r>
      <w:r w:rsidR="00AA2658">
        <w:t xml:space="preserve"> % od ostvarenih rashoda poslovanja.</w:t>
      </w:r>
    </w:p>
    <w:p w14:paraId="438A6E7D" w14:textId="77777777" w:rsidR="00D10CC3" w:rsidRDefault="00D10CC3" w:rsidP="00294C87">
      <w:pPr>
        <w:pStyle w:val="NoSpacing"/>
        <w:ind w:left="284"/>
        <w:jc w:val="both"/>
      </w:pPr>
      <w:r>
        <w:t>AOP -155 Ostali rashodi za zaposlene- rashod povećan u odnosu na prošlu godinu zbog isplate reg</w:t>
      </w:r>
      <w:r w:rsidR="00643728">
        <w:t>resa za god. odmor za zaposlene</w:t>
      </w:r>
      <w:r w:rsidR="00182067">
        <w:t>,</w:t>
      </w:r>
      <w:r w:rsidR="00643728">
        <w:t xml:space="preserve"> Božićnice</w:t>
      </w:r>
      <w:r w:rsidR="00182067">
        <w:t xml:space="preserve"> i nagrada djelatnicima </w:t>
      </w:r>
      <w:r w:rsidR="00643728">
        <w:t xml:space="preserve"> -</w:t>
      </w:r>
      <w:r>
        <w:t>neoporezivi dio.</w:t>
      </w:r>
    </w:p>
    <w:p w14:paraId="30BD7E37" w14:textId="2DFC4379" w:rsidR="00D10CC3" w:rsidRDefault="00D10CC3" w:rsidP="00294C87">
      <w:pPr>
        <w:pStyle w:val="NoSpacing"/>
        <w:ind w:left="284"/>
        <w:jc w:val="both"/>
      </w:pPr>
      <w:r w:rsidRPr="00626037">
        <w:rPr>
          <w:color w:val="000000" w:themeColor="text1"/>
        </w:rPr>
        <w:t xml:space="preserve">AOP -176 </w:t>
      </w:r>
      <w:r>
        <w:t xml:space="preserve">Usluge tekućeg i investicijskog održavanja –rashod uvećan zbog većeg broja popravaka lok. Vodovoda i putova-neasfaltiranih </w:t>
      </w:r>
      <w:r w:rsidR="00AA2658">
        <w:t xml:space="preserve">,ograđivanja groblja, povećanog broja </w:t>
      </w:r>
      <w:r>
        <w:t xml:space="preserve"> </w:t>
      </w:r>
      <w:r w:rsidR="00AA2658">
        <w:t xml:space="preserve">košnje javnih površina a čine </w:t>
      </w:r>
      <w:r w:rsidR="00626037">
        <w:t>21,71</w:t>
      </w:r>
      <w:r>
        <w:t xml:space="preserve"> % </w:t>
      </w:r>
      <w:r w:rsidR="00AA2658">
        <w:t>od ukupno ostvarenih rashoda poslovanja.</w:t>
      </w:r>
    </w:p>
    <w:p w14:paraId="709FBE6C" w14:textId="44264A88" w:rsidR="0025777D" w:rsidRDefault="0025777D" w:rsidP="00294C87">
      <w:pPr>
        <w:pStyle w:val="NoSpacing"/>
        <w:ind w:left="284"/>
        <w:jc w:val="both"/>
      </w:pPr>
      <w:r w:rsidRPr="00626037">
        <w:rPr>
          <w:color w:val="000000" w:themeColor="text1"/>
        </w:rPr>
        <w:t xml:space="preserve">AOP-183- </w:t>
      </w:r>
      <w:r>
        <w:t xml:space="preserve">Ostale usluge –rashod uvećan iz razloga većeg broja objavljenih akata u </w:t>
      </w:r>
      <w:proofErr w:type="spellStart"/>
      <w:r>
        <w:t>sl.vjesniku</w:t>
      </w:r>
      <w:proofErr w:type="spellEnd"/>
      <w:r>
        <w:t xml:space="preserve">, </w:t>
      </w:r>
      <w:r w:rsidR="00F264F0">
        <w:t xml:space="preserve">te naplate 1% prihoda od porez i prireza na dohodak –fiskalno </w:t>
      </w:r>
      <w:proofErr w:type="spellStart"/>
      <w:r w:rsidR="00F264F0">
        <w:t>izravnjanje</w:t>
      </w:r>
      <w:proofErr w:type="spellEnd"/>
      <w:r w:rsidR="00F264F0">
        <w:t xml:space="preserve"> –koje naplaćuje FINA</w:t>
      </w:r>
      <w:r w:rsidR="00626037">
        <w:t xml:space="preserve">, naplate 5% </w:t>
      </w:r>
      <w:proofErr w:type="spellStart"/>
      <w:r w:rsidR="00626037">
        <w:t>prih.drž.proračuna</w:t>
      </w:r>
      <w:proofErr w:type="spellEnd"/>
      <w:r w:rsidR="00F264F0">
        <w:t>.</w:t>
      </w:r>
    </w:p>
    <w:p w14:paraId="3B592926" w14:textId="62EB9CA7" w:rsidR="0025777D" w:rsidRDefault="00F264F0" w:rsidP="00294C87">
      <w:pPr>
        <w:pStyle w:val="NoSpacing"/>
        <w:ind w:left="284"/>
        <w:jc w:val="both"/>
      </w:pPr>
      <w:r w:rsidRPr="00BD403D">
        <w:rPr>
          <w:color w:val="000000" w:themeColor="text1"/>
        </w:rPr>
        <w:t>AOP-192</w:t>
      </w:r>
      <w:r w:rsidR="00FF5B06" w:rsidRPr="00BD403D">
        <w:rPr>
          <w:color w:val="000000" w:themeColor="text1"/>
        </w:rPr>
        <w:t xml:space="preserve"> </w:t>
      </w:r>
      <w:r>
        <w:t>Ostali nespomenuti</w:t>
      </w:r>
      <w:r w:rsidR="0025777D">
        <w:t xml:space="preserve"> rashodi poslovanja rashod uvećan zbog </w:t>
      </w:r>
      <w:r>
        <w:t xml:space="preserve">radova na zaštiti od poplave, </w:t>
      </w:r>
      <w:proofErr w:type="spellStart"/>
      <w:r w:rsidR="00BD403D">
        <w:t>suf</w:t>
      </w:r>
      <w:proofErr w:type="spellEnd"/>
      <w:r w:rsidR="00BD403D">
        <w:t>. -pr</w:t>
      </w:r>
      <w:r w:rsidR="00AB3B7F">
        <w:t>o</w:t>
      </w:r>
      <w:r w:rsidR="00BD403D">
        <w:t>jekt razvoja infrastrukture širokopojasnog pristupa na području Grada Gline, Općina Dvor, Gvozd i Topusko.</w:t>
      </w:r>
      <w:r>
        <w:t>.</w:t>
      </w:r>
    </w:p>
    <w:p w14:paraId="668C70A4" w14:textId="02583E98" w:rsidR="00F61934" w:rsidRDefault="00C51392" w:rsidP="00294C87">
      <w:pPr>
        <w:pStyle w:val="NoSpacing"/>
        <w:ind w:left="284"/>
        <w:jc w:val="both"/>
      </w:pPr>
      <w:r>
        <w:t>AOP-</w:t>
      </w:r>
      <w:r w:rsidR="00482753">
        <w:t>213</w:t>
      </w:r>
      <w:r w:rsidR="00731962">
        <w:t xml:space="preserve"> </w:t>
      </w:r>
      <w:r w:rsidR="00482753">
        <w:t>Subvencije  rashodi su u</w:t>
      </w:r>
      <w:r w:rsidR="00FF5B06">
        <w:t>manjeni</w:t>
      </w:r>
      <w:r w:rsidR="00482753">
        <w:t xml:space="preserve"> u odnosu na prošlu godinu iz razloga subvencioniranja troškova</w:t>
      </w:r>
      <w:r w:rsidR="00FF5B06">
        <w:t xml:space="preserve"> manjem broju</w:t>
      </w:r>
      <w:r w:rsidR="00482753">
        <w:t xml:space="preserve">  poljoprivrednicima za izo</w:t>
      </w:r>
      <w:r w:rsidR="00762ED8">
        <w:t>brazbu rukovanjima trimerom, poljoprivredni  traktorom s priključcima, motornom lančanom pilom, bagerom, viličarom, kombajnom, sigurno rukovanje i primjenu pesticida ,</w:t>
      </w:r>
      <w:r w:rsidR="00DB5E12">
        <w:t xml:space="preserve"> voditelje OPG-a</w:t>
      </w:r>
      <w:r w:rsidR="00762ED8">
        <w:t xml:space="preserve">, te Komunalcu Dvor za kapitala ulaganja- izradu daljinskog nadzora i upravljanje  vodoopskrbnim sustavom </w:t>
      </w:r>
      <w:r w:rsidR="00DB5E12">
        <w:t>.</w:t>
      </w:r>
    </w:p>
    <w:p w14:paraId="0E65FED3" w14:textId="3723706C" w:rsidR="00BD403D" w:rsidRDefault="00BD403D" w:rsidP="00294C87">
      <w:pPr>
        <w:pStyle w:val="NoSpacing"/>
        <w:ind w:left="284"/>
        <w:jc w:val="both"/>
      </w:pPr>
      <w:r>
        <w:t xml:space="preserve">AOP-230 Kapitalne pomoći unutar općeg proračuna odnose se na </w:t>
      </w:r>
      <w:proofErr w:type="spellStart"/>
      <w:r>
        <w:t>suf</w:t>
      </w:r>
      <w:proofErr w:type="spellEnd"/>
      <w:r>
        <w:t xml:space="preserve">. Pojačanog održavanja </w:t>
      </w:r>
      <w:proofErr w:type="spellStart"/>
      <w:r>
        <w:t>kol.zastora</w:t>
      </w:r>
      <w:proofErr w:type="spellEnd"/>
      <w:r>
        <w:t xml:space="preserve"> Županijska uprava za ceste</w:t>
      </w:r>
    </w:p>
    <w:p w14:paraId="34CA3B9D" w14:textId="77777777" w:rsidR="00FF5B06" w:rsidRDefault="00FF5B06" w:rsidP="00294C87">
      <w:pPr>
        <w:pStyle w:val="NoSpacing"/>
        <w:ind w:left="284"/>
        <w:jc w:val="both"/>
      </w:pPr>
      <w:r>
        <w:t xml:space="preserve">AOP-232 Tekuće pomoći proračunskim korisnicima drugih proračuna smanjeno u odnosu na prošlu godinu iz razloga manjeg broja učenika kojima financiramo školsku kuhinju koja im se financira iz drugih izvora.  </w:t>
      </w:r>
    </w:p>
    <w:p w14:paraId="4D5DCF6D" w14:textId="47A43A2A" w:rsidR="00FF5B06" w:rsidRDefault="00FF5B06" w:rsidP="00294C87">
      <w:pPr>
        <w:pStyle w:val="NoSpacing"/>
        <w:ind w:left="284"/>
        <w:jc w:val="both"/>
      </w:pPr>
      <w:r w:rsidRPr="00BD403D">
        <w:rPr>
          <w:color w:val="000000" w:themeColor="text1"/>
        </w:rPr>
        <w:t xml:space="preserve">AOP-236 </w:t>
      </w:r>
      <w:r>
        <w:t>Prijenosi proračunskim korisnicima  iz nadležnog proračuna za nabavu nefinancijske imovine rashod je uvećan iz razloga što je Općina prebacila ostali dio izvedenih radova na rekonstrukciji Dječjeg vrtića a sredstva će se dobiti u slijedećoj godini preko APPPR-a, mjera</w:t>
      </w:r>
      <w:r w:rsidR="00BD403D">
        <w:t>7.4.1</w:t>
      </w:r>
    </w:p>
    <w:p w14:paraId="22EB56D3" w14:textId="523BCCD7" w:rsidR="00481F1C" w:rsidRPr="00481F1C" w:rsidRDefault="00481F1C" w:rsidP="00294C87">
      <w:pPr>
        <w:pStyle w:val="NoSpacing"/>
        <w:ind w:left="284"/>
        <w:jc w:val="both"/>
      </w:pPr>
      <w:r w:rsidRPr="00757D30">
        <w:rPr>
          <w:color w:val="000000" w:themeColor="text1"/>
        </w:rPr>
        <w:t xml:space="preserve">AOP-267 </w:t>
      </w:r>
      <w:r>
        <w:rPr>
          <w:color w:val="000000" w:themeColor="text1"/>
        </w:rPr>
        <w:t>Naknade šteta pravnim i fizičkim osobama</w:t>
      </w:r>
      <w:r w:rsidR="00BD403D">
        <w:rPr>
          <w:color w:val="000000" w:themeColor="text1"/>
        </w:rPr>
        <w:t xml:space="preserve"> uvećano u odnosu na prošlu god. </w:t>
      </w:r>
      <w:r w:rsidR="00757D30">
        <w:rPr>
          <w:color w:val="000000" w:themeColor="text1"/>
        </w:rPr>
        <w:t>isplata</w:t>
      </w:r>
      <w:r w:rsidR="00BD403D">
        <w:rPr>
          <w:color w:val="000000" w:themeColor="text1"/>
        </w:rPr>
        <w:t xml:space="preserve"> veće</w:t>
      </w:r>
      <w:r w:rsidR="00757D30">
        <w:rPr>
          <w:color w:val="000000" w:themeColor="text1"/>
        </w:rPr>
        <w:t xml:space="preserve">m </w:t>
      </w:r>
      <w:r w:rsidR="00BD403D">
        <w:rPr>
          <w:color w:val="000000" w:themeColor="text1"/>
        </w:rPr>
        <w:t xml:space="preserve"> broj</w:t>
      </w:r>
      <w:r w:rsidR="00757D30">
        <w:rPr>
          <w:color w:val="000000" w:themeColor="text1"/>
        </w:rPr>
        <w:t>u</w:t>
      </w:r>
      <w:r w:rsidR="00BD403D">
        <w:rPr>
          <w:color w:val="000000" w:themeColor="text1"/>
        </w:rPr>
        <w:t xml:space="preserve"> </w:t>
      </w:r>
      <w:r w:rsidR="00757D30">
        <w:rPr>
          <w:color w:val="000000" w:themeColor="text1"/>
        </w:rPr>
        <w:t xml:space="preserve">korisnika za </w:t>
      </w:r>
      <w:proofErr w:type="spellStart"/>
      <w:r w:rsidR="00757D30">
        <w:rPr>
          <w:color w:val="000000" w:themeColor="text1"/>
        </w:rPr>
        <w:t>el.nepogodu</w:t>
      </w:r>
      <w:proofErr w:type="spellEnd"/>
      <w:r w:rsidR="00757D30">
        <w:rPr>
          <w:color w:val="000000" w:themeColor="text1"/>
        </w:rPr>
        <w:t>.</w:t>
      </w:r>
    </w:p>
    <w:p w14:paraId="396EA868" w14:textId="1C6EA568" w:rsidR="00481F1C" w:rsidRPr="00481F1C" w:rsidRDefault="00481F1C" w:rsidP="00294C87">
      <w:pPr>
        <w:pStyle w:val="NoSpacing"/>
        <w:ind w:left="284"/>
        <w:jc w:val="both"/>
        <w:rPr>
          <w:color w:val="000000" w:themeColor="text1"/>
        </w:rPr>
      </w:pPr>
      <w:r w:rsidRPr="00757D30">
        <w:rPr>
          <w:color w:val="000000" w:themeColor="text1"/>
        </w:rPr>
        <w:t xml:space="preserve">AOP-273 </w:t>
      </w:r>
      <w:r w:rsidRPr="00481F1C">
        <w:rPr>
          <w:color w:val="000000" w:themeColor="text1"/>
        </w:rPr>
        <w:t>Kapitalne pomoći kreditnim i ostalim financijskim institucijama te trgovačkim  društvima u javnom sektoru</w:t>
      </w:r>
      <w:r w:rsidR="00757D30">
        <w:rPr>
          <w:color w:val="000000" w:themeColor="text1"/>
        </w:rPr>
        <w:t xml:space="preserve"> – komunalac Dvor za </w:t>
      </w:r>
      <w:proofErr w:type="spellStart"/>
      <w:r w:rsidR="00757D30">
        <w:rPr>
          <w:color w:val="000000" w:themeColor="text1"/>
        </w:rPr>
        <w:t>suf</w:t>
      </w:r>
      <w:proofErr w:type="spellEnd"/>
      <w:r w:rsidR="00757D30">
        <w:rPr>
          <w:color w:val="000000" w:themeColor="text1"/>
        </w:rPr>
        <w:t>. Izgradnje vodovoda Dvor-</w:t>
      </w:r>
      <w:proofErr w:type="spellStart"/>
      <w:r w:rsidR="00757D30">
        <w:rPr>
          <w:color w:val="000000" w:themeColor="text1"/>
        </w:rPr>
        <w:t>Hrv.Kostajnica</w:t>
      </w:r>
      <w:proofErr w:type="spellEnd"/>
      <w:r w:rsidR="00757D30">
        <w:rPr>
          <w:color w:val="000000" w:themeColor="text1"/>
        </w:rPr>
        <w:t>.</w:t>
      </w:r>
    </w:p>
    <w:p w14:paraId="653F69C2" w14:textId="77777777" w:rsidR="00842B35" w:rsidRDefault="00842B35" w:rsidP="00294C87">
      <w:pPr>
        <w:pStyle w:val="NoSpacing"/>
        <w:ind w:left="284"/>
        <w:jc w:val="both"/>
      </w:pPr>
      <w:r>
        <w:t>AOP-</w:t>
      </w:r>
      <w:r w:rsidR="00762ED8">
        <w:t>304</w:t>
      </w:r>
      <w:r>
        <w:t xml:space="preserve"> </w:t>
      </w:r>
      <w:r w:rsidR="00762ED8">
        <w:t xml:space="preserve"> Stambeni objekti p</w:t>
      </w:r>
      <w:r w:rsidR="00C66521">
        <w:t>rihodi</w:t>
      </w:r>
      <w:r w:rsidR="00762ED8">
        <w:t xml:space="preserve"> </w:t>
      </w:r>
      <w:r w:rsidR="00C66521">
        <w:t xml:space="preserve"> su u</w:t>
      </w:r>
      <w:r w:rsidR="00FF5B06">
        <w:t>manjen</w:t>
      </w:r>
      <w:r w:rsidR="00C66521">
        <w:t>i iz razloga</w:t>
      </w:r>
      <w:r w:rsidR="00FF5B06">
        <w:t xml:space="preserve"> što nije bilo </w:t>
      </w:r>
      <w:r w:rsidR="00C66521">
        <w:t xml:space="preserve"> otplate</w:t>
      </w:r>
      <w:r w:rsidR="0025777D">
        <w:t xml:space="preserve"> pojedinih</w:t>
      </w:r>
      <w:r w:rsidR="00C66521">
        <w:t xml:space="preserve"> stan</w:t>
      </w:r>
      <w:r w:rsidR="0025777D">
        <w:t>ova</w:t>
      </w:r>
      <w:r w:rsidR="00C66521">
        <w:t xml:space="preserve"> u cijelosti.</w:t>
      </w:r>
    </w:p>
    <w:p w14:paraId="4CC9185C" w14:textId="1ED172A5" w:rsidR="0025777D" w:rsidRDefault="00FF5B06" w:rsidP="00294C87">
      <w:pPr>
        <w:pStyle w:val="NoSpacing"/>
        <w:ind w:left="284"/>
        <w:jc w:val="both"/>
      </w:pPr>
      <w:r w:rsidRPr="00757D30">
        <w:rPr>
          <w:color w:val="000000" w:themeColor="text1"/>
        </w:rPr>
        <w:t>AOP</w:t>
      </w:r>
      <w:r w:rsidR="0025777D" w:rsidRPr="00757D30">
        <w:rPr>
          <w:color w:val="000000" w:themeColor="text1"/>
        </w:rPr>
        <w:t>-3</w:t>
      </w:r>
      <w:r w:rsidR="00762ED8" w:rsidRPr="00757D30">
        <w:rPr>
          <w:color w:val="000000" w:themeColor="text1"/>
        </w:rPr>
        <w:t>53</w:t>
      </w:r>
      <w:r w:rsidR="0025777D" w:rsidRPr="00757D30">
        <w:rPr>
          <w:color w:val="000000" w:themeColor="text1"/>
        </w:rPr>
        <w:t xml:space="preserve"> </w:t>
      </w:r>
      <w:r w:rsidR="0025777D">
        <w:t xml:space="preserve">Ostala nematerijalna imovina- rashodi uvećani zbog </w:t>
      </w:r>
      <w:r w:rsidR="00EB20F8">
        <w:t>izrade glavnog projekta</w:t>
      </w:r>
      <w:r w:rsidR="0025777D">
        <w:t xml:space="preserve"> za </w:t>
      </w:r>
      <w:r w:rsidR="00EB20F8">
        <w:t xml:space="preserve">šumsku cestu , izradu </w:t>
      </w:r>
      <w:proofErr w:type="spellStart"/>
      <w:r w:rsidR="00757D30">
        <w:t>proj.dok</w:t>
      </w:r>
      <w:proofErr w:type="spellEnd"/>
      <w:r w:rsidR="00757D30">
        <w:t>.</w:t>
      </w:r>
      <w:r w:rsidR="00EB20F8">
        <w:t xml:space="preserve"> za nerazvrstane ceste</w:t>
      </w:r>
      <w:r w:rsidR="00757D30">
        <w:t xml:space="preserve">, projektne dok. za pročistač otpadnih voda te izradu projektne dokumentacije za vodovod Dvor-Trgovi </w:t>
      </w:r>
      <w:r w:rsidR="00EB20F8">
        <w:t>.</w:t>
      </w:r>
    </w:p>
    <w:p w14:paraId="59B855F1" w14:textId="7DB4AFCF" w:rsidR="00846ACF" w:rsidRDefault="00846ACF" w:rsidP="00294C87">
      <w:pPr>
        <w:pStyle w:val="NoSpacing"/>
        <w:ind w:left="284"/>
        <w:jc w:val="both"/>
      </w:pPr>
      <w:r>
        <w:lastRenderedPageBreak/>
        <w:t>AOP-358 Ceste , željeznice i ostali prometni objekti rashod uvećan iz razloga rekonstrukcije većeg broja nerazvrstanih cesta na području općine</w:t>
      </w:r>
      <w:r w:rsidR="00757D30">
        <w:t xml:space="preserve"> a čine 54,20% od ukupno </w:t>
      </w:r>
      <w:proofErr w:type="spellStart"/>
      <w:r w:rsidR="00757D30">
        <w:t>ostavrenih</w:t>
      </w:r>
      <w:proofErr w:type="spellEnd"/>
      <w:r w:rsidR="00757D30">
        <w:t xml:space="preserve"> rashoda za </w:t>
      </w:r>
      <w:proofErr w:type="spellStart"/>
      <w:r w:rsidR="00757D30">
        <w:t>nab</w:t>
      </w:r>
      <w:proofErr w:type="spellEnd"/>
      <w:r w:rsidR="00757D30">
        <w:t xml:space="preserve">. </w:t>
      </w:r>
      <w:proofErr w:type="spellStart"/>
      <w:r w:rsidR="00757D30">
        <w:t>Nef.imovine</w:t>
      </w:r>
      <w:proofErr w:type="spellEnd"/>
      <w:r w:rsidR="00757D30">
        <w:t>.</w:t>
      </w:r>
    </w:p>
    <w:p w14:paraId="0FC5D432" w14:textId="54507601" w:rsidR="00481F1C" w:rsidRDefault="00481F1C" w:rsidP="00294C87">
      <w:pPr>
        <w:pStyle w:val="NoSpacing"/>
        <w:ind w:left="284"/>
        <w:jc w:val="both"/>
      </w:pPr>
      <w:r w:rsidRPr="00481F1C">
        <w:rPr>
          <w:color w:val="000000" w:themeColor="text1"/>
        </w:rPr>
        <w:t>AOP</w:t>
      </w:r>
      <w:r w:rsidR="00846ACF">
        <w:rPr>
          <w:color w:val="000000" w:themeColor="text1"/>
        </w:rPr>
        <w:t>-</w:t>
      </w:r>
      <w:r w:rsidRPr="00481F1C">
        <w:rPr>
          <w:color w:val="000000" w:themeColor="text1"/>
        </w:rPr>
        <w:t>365  Instrumenti, uređaji i strojevi</w:t>
      </w:r>
      <w:r>
        <w:rPr>
          <w:color w:val="000000" w:themeColor="text1"/>
        </w:rPr>
        <w:t xml:space="preserve"> rashod uvećan za dobivenu donaciju-</w:t>
      </w:r>
      <w:r w:rsidR="00757D30">
        <w:rPr>
          <w:color w:val="000000" w:themeColor="text1"/>
        </w:rPr>
        <w:t xml:space="preserve"> traktorski </w:t>
      </w:r>
      <w:proofErr w:type="spellStart"/>
      <w:r>
        <w:rPr>
          <w:color w:val="000000" w:themeColor="text1"/>
        </w:rPr>
        <w:t>malčer</w:t>
      </w:r>
      <w:proofErr w:type="spellEnd"/>
      <w:r>
        <w:rPr>
          <w:color w:val="000000" w:themeColor="text1"/>
        </w:rPr>
        <w:t>.</w:t>
      </w:r>
    </w:p>
    <w:p w14:paraId="336A4D3E" w14:textId="77777777" w:rsidR="00481F1C" w:rsidRPr="00481F1C" w:rsidRDefault="00481F1C" w:rsidP="00294C87">
      <w:pPr>
        <w:pStyle w:val="NoSpacing"/>
        <w:ind w:left="284"/>
        <w:jc w:val="both"/>
        <w:rPr>
          <w:color w:val="000000" w:themeColor="text1"/>
        </w:rPr>
      </w:pPr>
      <w:r w:rsidRPr="00481F1C">
        <w:rPr>
          <w:color w:val="000000" w:themeColor="text1"/>
        </w:rPr>
        <w:t xml:space="preserve">AOP-370 </w:t>
      </w:r>
      <w:r>
        <w:rPr>
          <w:color w:val="000000" w:themeColor="text1"/>
        </w:rPr>
        <w:t>Prijevozna sredstva u cestovnom prometu rashod uvećan iz razloga nabavke traktora i dobivene donacije-traktor .</w:t>
      </w:r>
    </w:p>
    <w:p w14:paraId="07D30A34" w14:textId="3DD4B28A" w:rsidR="005C4508" w:rsidRDefault="005C4508" w:rsidP="00294C87">
      <w:pPr>
        <w:pStyle w:val="NoSpacing"/>
        <w:ind w:left="284"/>
        <w:jc w:val="both"/>
      </w:pPr>
      <w:r>
        <w:t>AOP-394 Rashod uvećan za dodatn</w:t>
      </w:r>
      <w:r w:rsidR="00846ACF">
        <w:t>a ulaganja na objektima: uređenje ulaza u zgradu</w:t>
      </w:r>
      <w:r>
        <w:t xml:space="preserve"> Općine, </w:t>
      </w:r>
      <w:r w:rsidR="00846ACF">
        <w:t xml:space="preserve">uređenja </w:t>
      </w:r>
      <w:proofErr w:type="spellStart"/>
      <w:r w:rsidR="00846ACF">
        <w:t>Vat</w:t>
      </w:r>
      <w:r w:rsidR="00757D30">
        <w:t>o</w:t>
      </w:r>
      <w:r w:rsidR="00846ACF">
        <w:t>rgasnog</w:t>
      </w:r>
      <w:proofErr w:type="spellEnd"/>
      <w:r w:rsidR="00846ACF">
        <w:t xml:space="preserve"> doma u Dvoru,</w:t>
      </w:r>
      <w:r>
        <w:t xml:space="preserve"> popravka krova na </w:t>
      </w:r>
      <w:r w:rsidR="00846ACF">
        <w:t>zgradi srednje škole u Dvoru</w:t>
      </w:r>
      <w:r>
        <w:t xml:space="preserve">,  te obnovu spomenika, a čine </w:t>
      </w:r>
      <w:r w:rsidR="00757D30">
        <w:t>21,45</w:t>
      </w:r>
      <w:r>
        <w:t xml:space="preserve"> % od ukupno ostvarenih rashoda za nabavu </w:t>
      </w:r>
      <w:proofErr w:type="spellStart"/>
      <w:r>
        <w:t>nef</w:t>
      </w:r>
      <w:proofErr w:type="spellEnd"/>
      <w:r>
        <w:t>. Imovine.</w:t>
      </w:r>
    </w:p>
    <w:p w14:paraId="463B17AD" w14:textId="77777777" w:rsidR="00E17E8D" w:rsidRDefault="00E17E8D" w:rsidP="00752C2F">
      <w:pPr>
        <w:pStyle w:val="NoSpacing"/>
        <w:ind w:left="644"/>
        <w:jc w:val="both"/>
      </w:pPr>
    </w:p>
    <w:p w14:paraId="2B925F17" w14:textId="73A37220" w:rsidR="00AB3B7F" w:rsidRDefault="00294C87" w:rsidP="00294C87">
      <w:pPr>
        <w:pStyle w:val="NoSpacing"/>
        <w:jc w:val="both"/>
      </w:pPr>
      <w:r>
        <w:t>3.BILJEŠKE UZ IZVJEŠTAJ O PROMJENAMA U VRIJEDNOSTI I OBUJMU IMOVINE I OBVEZA.</w:t>
      </w:r>
    </w:p>
    <w:p w14:paraId="295E70B5" w14:textId="77777777" w:rsidR="00AB3B7F" w:rsidRDefault="00AB3B7F" w:rsidP="00752C2F">
      <w:pPr>
        <w:pStyle w:val="NoSpacing"/>
        <w:jc w:val="both"/>
      </w:pPr>
    </w:p>
    <w:p w14:paraId="4B02DF73" w14:textId="54A3C236" w:rsidR="00464242" w:rsidRDefault="00C62283" w:rsidP="00752C2F">
      <w:pPr>
        <w:pStyle w:val="NoSpacing"/>
        <w:jc w:val="both"/>
      </w:pPr>
      <w:r>
        <w:t xml:space="preserve">Obrazac </w:t>
      </w:r>
      <w:r w:rsidR="00F530F1">
        <w:t>P-VRIO</w:t>
      </w:r>
      <w:r w:rsidR="005B6B8B">
        <w:t>:</w:t>
      </w:r>
    </w:p>
    <w:p w14:paraId="484313AC" w14:textId="77777777" w:rsidR="005B6B8B" w:rsidRDefault="005B6B8B" w:rsidP="00752C2F">
      <w:pPr>
        <w:pStyle w:val="NoSpacing"/>
        <w:jc w:val="both"/>
      </w:pPr>
    </w:p>
    <w:p w14:paraId="50567F9B" w14:textId="7E2C606A" w:rsidR="00464242" w:rsidRDefault="00F530F1" w:rsidP="00752C2F">
      <w:pPr>
        <w:pStyle w:val="NoSpacing"/>
        <w:ind w:left="426"/>
        <w:jc w:val="both"/>
      </w:pPr>
      <w:r>
        <w:t xml:space="preserve">AOP-021 Iznos </w:t>
      </w:r>
      <w:r w:rsidR="00C06A93">
        <w:t>povećan</w:t>
      </w:r>
      <w:r>
        <w:t xml:space="preserve"> u obujmu imovine </w:t>
      </w:r>
      <w:r w:rsidR="00C06A93">
        <w:t xml:space="preserve">unos </w:t>
      </w:r>
      <w:r w:rsidR="00132BEE">
        <w:t xml:space="preserve">vrijednosti traktora i traktorskog </w:t>
      </w:r>
      <w:proofErr w:type="spellStart"/>
      <w:r w:rsidR="00132BEE">
        <w:t>malčera</w:t>
      </w:r>
      <w:proofErr w:type="spellEnd"/>
      <w:r w:rsidR="00C06A93">
        <w:t xml:space="preserve"> u imovinu na temelju </w:t>
      </w:r>
      <w:proofErr w:type="spellStart"/>
      <w:r w:rsidR="00132BEE">
        <w:t>Ugovorta</w:t>
      </w:r>
      <w:proofErr w:type="spellEnd"/>
      <w:r w:rsidR="00C06A93">
        <w:t xml:space="preserve"> o darovanju od </w:t>
      </w:r>
      <w:proofErr w:type="spellStart"/>
      <w:r w:rsidR="00132BEE">
        <w:t>Metalfer</w:t>
      </w:r>
      <w:proofErr w:type="spellEnd"/>
      <w:r w:rsidR="00132BEE">
        <w:t xml:space="preserve"> Steel Mill d.o.o. iz Sremske Mitrovice.</w:t>
      </w:r>
    </w:p>
    <w:p w14:paraId="216A3A26" w14:textId="25A9FA4A" w:rsidR="00CD4631" w:rsidRDefault="00CD4631" w:rsidP="00752C2F">
      <w:pPr>
        <w:pStyle w:val="NoSpacing"/>
        <w:jc w:val="both"/>
      </w:pPr>
    </w:p>
    <w:p w14:paraId="04F3A4C1" w14:textId="73A316D3" w:rsidR="003B22C9" w:rsidRDefault="003B22C9" w:rsidP="00752C2F">
      <w:pPr>
        <w:pStyle w:val="NoSpacing"/>
        <w:jc w:val="both"/>
      </w:pPr>
      <w:r>
        <w:t>4.BILJEŠKE UZ IZVJEŠTAJ O OBEVZAMA</w:t>
      </w:r>
    </w:p>
    <w:p w14:paraId="0345794F" w14:textId="77777777" w:rsidR="00CD4631" w:rsidRDefault="00CD4631" w:rsidP="00752C2F">
      <w:pPr>
        <w:pStyle w:val="NoSpacing"/>
        <w:jc w:val="both"/>
      </w:pPr>
      <w:r>
        <w:t>Obrazac OBVEZE:</w:t>
      </w:r>
    </w:p>
    <w:p w14:paraId="1B4B7357" w14:textId="77777777" w:rsidR="00CD4631" w:rsidRDefault="00CD4631" w:rsidP="00752C2F">
      <w:pPr>
        <w:pStyle w:val="NoSpacing"/>
        <w:jc w:val="both"/>
      </w:pPr>
    </w:p>
    <w:p w14:paraId="38948775" w14:textId="3EE24B66" w:rsidR="003A2766" w:rsidRDefault="001109CC" w:rsidP="001109CC">
      <w:pPr>
        <w:pStyle w:val="NoSpacing"/>
        <w:jc w:val="both"/>
      </w:pPr>
      <w:r>
        <w:t xml:space="preserve">         </w:t>
      </w:r>
      <w:r w:rsidR="003A2766">
        <w:t xml:space="preserve">AOP-079- stanje dospjelih obveza za nabavu </w:t>
      </w:r>
      <w:proofErr w:type="spellStart"/>
      <w:r w:rsidR="003A2766">
        <w:t>nef.imovine</w:t>
      </w:r>
      <w:proofErr w:type="spellEnd"/>
      <w:r w:rsidR="003A2766">
        <w:t xml:space="preserve"> 6.492 kn </w:t>
      </w:r>
    </w:p>
    <w:p w14:paraId="351D5C7C" w14:textId="77777777" w:rsidR="003A2766" w:rsidRDefault="003A2766" w:rsidP="001109CC">
      <w:pPr>
        <w:pStyle w:val="NoSpacing"/>
        <w:jc w:val="both"/>
      </w:pPr>
    </w:p>
    <w:p w14:paraId="4271D7BD" w14:textId="65B68A4B" w:rsidR="00CD4631" w:rsidRDefault="003A2766" w:rsidP="003A2766">
      <w:pPr>
        <w:pStyle w:val="NoSpacing"/>
        <w:jc w:val="both"/>
      </w:pPr>
      <w:r>
        <w:t xml:space="preserve">         AOP</w:t>
      </w:r>
      <w:r w:rsidR="00CD4631">
        <w:t>-09</w:t>
      </w:r>
      <w:r w:rsidR="00AA7341">
        <w:t>0</w:t>
      </w:r>
      <w:r w:rsidR="00CD4631">
        <w:t xml:space="preserve"> Stanje ne</w:t>
      </w:r>
      <w:r w:rsidR="00AA7341">
        <w:t>d</w:t>
      </w:r>
      <w:r w:rsidR="00CD4631">
        <w:t>ospjelih obveza na kraju godine</w:t>
      </w:r>
      <w:r w:rsidR="00AA7341">
        <w:t xml:space="preserve"> u iznosu od</w:t>
      </w:r>
      <w:r w:rsidR="00951858">
        <w:t xml:space="preserve"> 7</w:t>
      </w:r>
      <w:r>
        <w:t>97</w:t>
      </w:r>
      <w:r w:rsidR="00951858">
        <w:t>.</w:t>
      </w:r>
      <w:r>
        <w:t>379</w:t>
      </w:r>
      <w:r w:rsidR="00AA7341">
        <w:t xml:space="preserve">  kn</w:t>
      </w:r>
      <w:r w:rsidR="00CD4631">
        <w:t xml:space="preserve"> odnosi se na:</w:t>
      </w:r>
    </w:p>
    <w:p w14:paraId="246E4D92" w14:textId="77777777" w:rsidR="00CD4631" w:rsidRDefault="00CD4631" w:rsidP="00752C2F">
      <w:pPr>
        <w:pStyle w:val="NoSpacing"/>
        <w:ind w:left="1416"/>
        <w:jc w:val="both"/>
      </w:pPr>
      <w:r>
        <w:t>-231 obveze za zap</w:t>
      </w:r>
      <w:r w:rsidR="00067A5D">
        <w:t>os</w:t>
      </w:r>
      <w:r>
        <w:t>lene u iznosu od  kn odnosno plaće za 12/20</w:t>
      </w:r>
      <w:r w:rsidR="001109CC">
        <w:t>19</w:t>
      </w:r>
      <w:r>
        <w:t xml:space="preserve"> koje se isplaćuju u 20</w:t>
      </w:r>
      <w:r w:rsidR="001109CC">
        <w:t>20</w:t>
      </w:r>
      <w:r w:rsidR="00AA7341">
        <w:t>. G</w:t>
      </w:r>
      <w:r>
        <w:t>odini</w:t>
      </w:r>
      <w:r w:rsidR="00AA7341">
        <w:t xml:space="preserve"> (djelatnici općine i javni radovi)</w:t>
      </w:r>
      <w:r>
        <w:t>.</w:t>
      </w:r>
    </w:p>
    <w:p w14:paraId="36A2A0B3" w14:textId="77777777" w:rsidR="00CD4631" w:rsidRDefault="00CD4631" w:rsidP="00752C2F">
      <w:pPr>
        <w:pStyle w:val="NoSpacing"/>
        <w:ind w:left="1416"/>
        <w:jc w:val="both"/>
      </w:pPr>
      <w:r>
        <w:t>- 232 obveze za materijalne ra</w:t>
      </w:r>
      <w:r w:rsidR="00067A5D">
        <w:t>s</w:t>
      </w:r>
      <w:r w:rsidR="00AA7341">
        <w:t xml:space="preserve">hode u iznosu </w:t>
      </w:r>
      <w:r>
        <w:t xml:space="preserve"> tj. </w:t>
      </w:r>
      <w:r w:rsidR="00AA7341">
        <w:t>r</w:t>
      </w:r>
      <w:r>
        <w:t>ačune koji</w:t>
      </w:r>
      <w:r w:rsidR="00AA7341">
        <w:t xml:space="preserve"> </w:t>
      </w:r>
      <w:r>
        <w:t xml:space="preserve"> </w:t>
      </w:r>
      <w:proofErr w:type="spellStart"/>
      <w:r>
        <w:t>d</w:t>
      </w:r>
      <w:r w:rsidR="00AA7341">
        <w:t>o</w:t>
      </w:r>
      <w:r>
        <w:t>spjevaju</w:t>
      </w:r>
      <w:proofErr w:type="spellEnd"/>
      <w:r>
        <w:t xml:space="preserve"> u siječnju 20</w:t>
      </w:r>
      <w:r w:rsidR="00951858">
        <w:t>20</w:t>
      </w:r>
      <w:r>
        <w:t>.</w:t>
      </w:r>
    </w:p>
    <w:p w14:paraId="17FBB185" w14:textId="77777777" w:rsidR="00CD4631" w:rsidRDefault="00CD4631" w:rsidP="00752C2F">
      <w:pPr>
        <w:pStyle w:val="NoSpacing"/>
        <w:ind w:left="1416"/>
        <w:jc w:val="both"/>
      </w:pPr>
      <w:r>
        <w:t xml:space="preserve">- 234 obveze za financijske rashode u iznosu  kn a odnose se na bankarske </w:t>
      </w:r>
      <w:r w:rsidR="00067A5D">
        <w:t xml:space="preserve">i </w:t>
      </w:r>
      <w:r>
        <w:t>usluge</w:t>
      </w:r>
      <w:r w:rsidR="00067A5D">
        <w:t xml:space="preserve"> </w:t>
      </w:r>
      <w:proofErr w:type="spellStart"/>
      <w:r w:rsidR="00067A5D">
        <w:t>planog</w:t>
      </w:r>
      <w:proofErr w:type="spellEnd"/>
      <w:r w:rsidR="00067A5D">
        <w:t xml:space="preserve"> prometa i zatezne kamate.</w:t>
      </w:r>
    </w:p>
    <w:p w14:paraId="2DD60187" w14:textId="77777777" w:rsidR="00AA7341" w:rsidRDefault="00AA7341" w:rsidP="00752C2F">
      <w:pPr>
        <w:pStyle w:val="NoSpacing"/>
        <w:ind w:left="1416"/>
        <w:jc w:val="both"/>
      </w:pPr>
      <w:r>
        <w:t>-237 obveze za naknade građanima i kućanstvima u iznosu od  kn a odnose se na prijevoz učenika srednjih škola za.</w:t>
      </w:r>
    </w:p>
    <w:p w14:paraId="06055317" w14:textId="77777777" w:rsidR="00CD4631" w:rsidRDefault="00CD4631" w:rsidP="00752C2F">
      <w:pPr>
        <w:pStyle w:val="NoSpacing"/>
        <w:ind w:left="1416"/>
        <w:jc w:val="both"/>
      </w:pPr>
      <w:r>
        <w:t xml:space="preserve">- 239 </w:t>
      </w:r>
      <w:r w:rsidR="00AA7341">
        <w:t>ostale tekuće obveze u iznosu od  kn odnose se na jamstva za ozbiljnost ponude, legalizacija, za naplaćene prihode proračunskih korisnika</w:t>
      </w:r>
      <w:r>
        <w:t>.</w:t>
      </w:r>
    </w:p>
    <w:p w14:paraId="155151EE" w14:textId="00D46B69" w:rsidR="00045C9A" w:rsidRDefault="00AA7341" w:rsidP="00752C2F">
      <w:pPr>
        <w:pStyle w:val="NoSpacing"/>
        <w:ind w:left="1416"/>
        <w:jc w:val="both"/>
      </w:pPr>
      <w:r>
        <w:t xml:space="preserve">- 24 Obveze za nabavu nefinancijske imovine u iznosu od </w:t>
      </w:r>
      <w:r w:rsidR="00951858">
        <w:t>37.313</w:t>
      </w:r>
      <w:r>
        <w:t xml:space="preserve"> kn odnose se na ispostavljene </w:t>
      </w:r>
      <w:r w:rsidR="00951858">
        <w:t>račune koji dospijevaju u 01/2020</w:t>
      </w:r>
      <w:r>
        <w:t xml:space="preserve"> Godine.</w:t>
      </w:r>
    </w:p>
    <w:p w14:paraId="2727EF5F" w14:textId="4216E441" w:rsidR="003B22C9" w:rsidRDefault="003B22C9" w:rsidP="003B22C9">
      <w:pPr>
        <w:pStyle w:val="NoSpacing"/>
        <w:jc w:val="both"/>
      </w:pPr>
    </w:p>
    <w:p w14:paraId="033F7C2A" w14:textId="7A552B03" w:rsidR="003B22C9" w:rsidRDefault="003B22C9" w:rsidP="003B22C9">
      <w:pPr>
        <w:pStyle w:val="NoSpacing"/>
        <w:jc w:val="both"/>
      </w:pPr>
      <w:r>
        <w:t>5.BILJEŠKE UZ IZVJEŠTAJ O RASHODIMA PREMA FUNKCIJSKOJ KLASIFIKACIJI</w:t>
      </w:r>
    </w:p>
    <w:p w14:paraId="3D69043D" w14:textId="77777777" w:rsidR="003B22C9" w:rsidRDefault="003B22C9" w:rsidP="003B22C9">
      <w:pPr>
        <w:pStyle w:val="NoSpacing"/>
        <w:jc w:val="both"/>
      </w:pPr>
    </w:p>
    <w:p w14:paraId="5F0241AD" w14:textId="77777777" w:rsidR="00045C9A" w:rsidRDefault="00045C9A" w:rsidP="00752C2F">
      <w:pPr>
        <w:pStyle w:val="NoSpacing"/>
        <w:jc w:val="both"/>
      </w:pPr>
      <w:proofErr w:type="spellStart"/>
      <w:r>
        <w:t>Obrazas:Ras-funkcijski</w:t>
      </w:r>
      <w:proofErr w:type="spellEnd"/>
    </w:p>
    <w:p w14:paraId="749E719F" w14:textId="77777777" w:rsidR="00045C9A" w:rsidRDefault="00045C9A" w:rsidP="00752C2F">
      <w:pPr>
        <w:pStyle w:val="NoSpacing"/>
        <w:ind w:left="1416"/>
        <w:jc w:val="both"/>
      </w:pPr>
    </w:p>
    <w:p w14:paraId="7D79D08D" w14:textId="440ED3BC" w:rsidR="00045C9A" w:rsidRDefault="00045C9A" w:rsidP="001109CC">
      <w:pPr>
        <w:pStyle w:val="NoSpacing"/>
        <w:ind w:left="426"/>
        <w:jc w:val="both"/>
      </w:pPr>
      <w:r>
        <w:t>Rashodi poslovanja i rashodi za nabavu nefinancijske imovine  razvrstani su po f</w:t>
      </w:r>
      <w:r w:rsidR="0032655A">
        <w:t>u</w:t>
      </w:r>
      <w:r>
        <w:t>nkcijskoj klasifikaciji a  odnos</w:t>
      </w:r>
      <w:r w:rsidR="00AB3B7F">
        <w:t xml:space="preserve">e se </w:t>
      </w:r>
      <w:r>
        <w:t xml:space="preserve"> na opće usluge vezane za </w:t>
      </w:r>
      <w:r w:rsidR="0032655A">
        <w:t xml:space="preserve">službenike </w:t>
      </w:r>
      <w:r w:rsidR="00132BEE">
        <w:t>1</w:t>
      </w:r>
      <w:r w:rsidR="0032655A">
        <w:t>.</w:t>
      </w:r>
      <w:r w:rsidR="00132BEE">
        <w:t>981.888</w:t>
      </w:r>
      <w:r w:rsidR="0032655A">
        <w:t xml:space="preserve">( plaće, materijalni rashodi , nabava uredske opreme, automobila), za usluge </w:t>
      </w:r>
      <w:proofErr w:type="spellStart"/>
      <w:r w:rsidR="0032655A">
        <w:t>unaprijeđenja</w:t>
      </w:r>
      <w:proofErr w:type="spellEnd"/>
      <w:r w:rsidR="0032655A">
        <w:t xml:space="preserve"> stanovanja i zajednice 3.</w:t>
      </w:r>
      <w:r w:rsidR="000B0518">
        <w:t>331.966</w:t>
      </w:r>
      <w:r w:rsidR="0032655A">
        <w:t xml:space="preserve"> (Javni </w:t>
      </w:r>
      <w:proofErr w:type="spellStart"/>
      <w:r w:rsidR="0032655A">
        <w:t>radovi,ograđivanja</w:t>
      </w:r>
      <w:proofErr w:type="spellEnd"/>
      <w:r w:rsidR="0032655A">
        <w:t xml:space="preserve"> </w:t>
      </w:r>
      <w:proofErr w:type="spellStart"/>
      <w:r w:rsidR="0032655A">
        <w:t>grobalja</w:t>
      </w:r>
      <w:proofErr w:type="spellEnd"/>
      <w:r w:rsidR="0032655A">
        <w:t xml:space="preserve">, održavanja cjevovoda, izgradnju javne rasvjete, dodatna ulaganja na </w:t>
      </w:r>
      <w:proofErr w:type="spellStart"/>
      <w:r w:rsidR="0032655A">
        <w:t>građ.objektima</w:t>
      </w:r>
      <w:proofErr w:type="spellEnd"/>
      <w:r w:rsidR="0032655A">
        <w:t xml:space="preserve">), za zaštitu okoliša </w:t>
      </w:r>
      <w:r w:rsidR="000B0518">
        <w:t>973.630</w:t>
      </w:r>
      <w:r w:rsidR="0032655A">
        <w:t xml:space="preserve"> ( čišćenje javnih zelenih površina, sanacija divljih deponija, dokumentacija za </w:t>
      </w:r>
      <w:proofErr w:type="spellStart"/>
      <w:r w:rsidR="0032655A">
        <w:t>reciklažno</w:t>
      </w:r>
      <w:proofErr w:type="spellEnd"/>
      <w:r w:rsidR="0032655A">
        <w:t xml:space="preserve"> dvorište</w:t>
      </w:r>
      <w:r w:rsidR="000B0518">
        <w:t>, pročistač otpadnih voda</w:t>
      </w:r>
      <w:r w:rsidR="0032655A">
        <w:t xml:space="preserve">) za ekonomske poslove </w:t>
      </w:r>
      <w:r w:rsidR="00AB3B7F">
        <w:t>5</w:t>
      </w:r>
      <w:r w:rsidR="003A2766">
        <w:t>.</w:t>
      </w:r>
      <w:r w:rsidR="00AB3B7F">
        <w:t>435</w:t>
      </w:r>
      <w:r w:rsidR="003A2766">
        <w:t>.</w:t>
      </w:r>
      <w:r w:rsidR="00AB3B7F">
        <w:t>418</w:t>
      </w:r>
      <w:r w:rsidR="0032655A">
        <w:t xml:space="preserve"> ( </w:t>
      </w:r>
      <w:proofErr w:type="spellStart"/>
      <w:r w:rsidR="0032655A">
        <w:t>el.energija</w:t>
      </w:r>
      <w:proofErr w:type="spellEnd"/>
      <w:r w:rsidR="0032655A">
        <w:t xml:space="preserve">, gorivo, </w:t>
      </w:r>
      <w:proofErr w:type="spellStart"/>
      <w:r w:rsidR="0032655A">
        <w:t>pelete</w:t>
      </w:r>
      <w:r w:rsidR="00384138">
        <w:t>,</w:t>
      </w:r>
      <w:r w:rsidR="00C20184">
        <w:t>rekonstrukcija</w:t>
      </w:r>
      <w:proofErr w:type="spellEnd"/>
      <w:r w:rsidR="00C20184">
        <w:t xml:space="preserve"> ulica, kolnika,</w:t>
      </w:r>
      <w:r w:rsidR="00384138">
        <w:t xml:space="preserve"> </w:t>
      </w:r>
      <w:proofErr w:type="spellStart"/>
      <w:r w:rsidR="00384138">
        <w:t>subvecije</w:t>
      </w:r>
      <w:proofErr w:type="spellEnd"/>
      <w:r w:rsidR="00384138">
        <w:t xml:space="preserve"> poljoprivrednicima</w:t>
      </w:r>
      <w:r w:rsidR="00AB3B7F">
        <w:t xml:space="preserve"> </w:t>
      </w:r>
      <w:proofErr w:type="spellStart"/>
      <w:r w:rsidR="00AB3B7F">
        <w:t>suf</w:t>
      </w:r>
      <w:proofErr w:type="spellEnd"/>
      <w:r w:rsidR="00AB3B7F">
        <w:t xml:space="preserve">. Izgradnje </w:t>
      </w:r>
      <w:proofErr w:type="spellStart"/>
      <w:r w:rsidR="00AB3B7F">
        <w:t>kol.zastora</w:t>
      </w:r>
      <w:proofErr w:type="spellEnd"/>
      <w:r w:rsidR="00C20184">
        <w:t xml:space="preserve">, </w:t>
      </w:r>
      <w:r w:rsidR="00384138">
        <w:t xml:space="preserve">) za socijalnu zaštitu </w:t>
      </w:r>
      <w:r w:rsidR="003A2766">
        <w:t>317.640</w:t>
      </w:r>
      <w:r w:rsidR="00384138">
        <w:t xml:space="preserve"> ( troškovi stanovanja, ogrjev, naknade za opremu novorođenog djeteta, n</w:t>
      </w:r>
      <w:r w:rsidR="00C20184">
        <w:t xml:space="preserve">aknadu šteta uzrokovanih </w:t>
      </w:r>
      <w:proofErr w:type="spellStart"/>
      <w:r w:rsidR="00C20184">
        <w:t>prir</w:t>
      </w:r>
      <w:proofErr w:type="spellEnd"/>
      <w:r w:rsidR="00C20184">
        <w:t>. k</w:t>
      </w:r>
      <w:r w:rsidR="00384138">
        <w:t xml:space="preserve">atastrofama-poplava), za osnovno, srednjoškolsko obrazovanje i visoku naobrazbu </w:t>
      </w:r>
      <w:r w:rsidR="003A2766">
        <w:t>1.304.804</w:t>
      </w:r>
      <w:r w:rsidR="00384138">
        <w:t xml:space="preserve"> ( stipendije, </w:t>
      </w:r>
      <w:proofErr w:type="spellStart"/>
      <w:r w:rsidR="00384138">
        <w:t>suf</w:t>
      </w:r>
      <w:proofErr w:type="spellEnd"/>
      <w:r w:rsidR="00384138">
        <w:t>. Prijevoza srednjoškolaca, nabavka radnih bilježnica osnovnim školama</w:t>
      </w:r>
      <w:r w:rsidR="003A2766">
        <w:t>, školska kuhinja</w:t>
      </w:r>
      <w:r w:rsidR="00384138">
        <w:t xml:space="preserve">),  za rekreaciju, kulturu i religiju </w:t>
      </w:r>
      <w:r w:rsidR="003A2766">
        <w:t>1.251.859</w:t>
      </w:r>
      <w:r w:rsidR="00384138">
        <w:t xml:space="preserve"> (</w:t>
      </w:r>
      <w:r w:rsidR="003A2766">
        <w:t>obnova vatrogasnog doma,srednje škole,</w:t>
      </w:r>
      <w:r w:rsidR="00384138">
        <w:t>obnova društvenih domova, spomenika, financiranje udruga i sportskih klubova)</w:t>
      </w:r>
      <w:r w:rsidR="00C20184">
        <w:t xml:space="preserve">, javni red i </w:t>
      </w:r>
      <w:proofErr w:type="spellStart"/>
      <w:r w:rsidR="00C20184">
        <w:t>sidurnost</w:t>
      </w:r>
      <w:proofErr w:type="spellEnd"/>
      <w:r w:rsidR="00C20184">
        <w:t xml:space="preserve"> </w:t>
      </w:r>
      <w:r w:rsidR="003A2766">
        <w:lastRenderedPageBreak/>
        <w:t>232.200</w:t>
      </w:r>
      <w:r w:rsidR="00C20184">
        <w:t xml:space="preserve"> (naknade vatrogascima za intervencije, prijenosi DVD-ima i Vatrogasnim zajednicama), te za izvršna i zakonodavna tijela </w:t>
      </w:r>
      <w:r w:rsidR="003A2766">
        <w:t>840.962</w:t>
      </w:r>
      <w:r w:rsidR="00C20184">
        <w:t xml:space="preserve"> ( troškovi ureda načelnika, Općinskog vijeća, VSNM, Savjeta mladih i Mjesnih odbora</w:t>
      </w:r>
      <w:r w:rsidR="003A2766">
        <w:t>, te troškova izbora</w:t>
      </w:r>
      <w:r w:rsidR="00C20184">
        <w:t>)</w:t>
      </w:r>
    </w:p>
    <w:p w14:paraId="4542B1BA" w14:textId="77777777" w:rsidR="00384138" w:rsidRDefault="00384138" w:rsidP="00752C2F">
      <w:pPr>
        <w:pStyle w:val="NoSpacing"/>
        <w:ind w:left="786"/>
        <w:jc w:val="both"/>
      </w:pPr>
    </w:p>
    <w:p w14:paraId="2AA8F3D4" w14:textId="77777777" w:rsidR="00384138" w:rsidRDefault="00384138" w:rsidP="00752C2F">
      <w:pPr>
        <w:pStyle w:val="NoSpacing"/>
        <w:ind w:left="786"/>
        <w:jc w:val="both"/>
      </w:pPr>
    </w:p>
    <w:p w14:paraId="2E9EDBE4" w14:textId="77777777" w:rsidR="00384138" w:rsidRDefault="00384138" w:rsidP="00752C2F">
      <w:pPr>
        <w:pStyle w:val="NoSpacing"/>
        <w:ind w:left="786"/>
        <w:jc w:val="both"/>
      </w:pPr>
    </w:p>
    <w:p w14:paraId="1F66856F" w14:textId="77777777" w:rsidR="00045C9A" w:rsidRDefault="00045C9A" w:rsidP="00752C2F">
      <w:pPr>
        <w:pStyle w:val="NoSpacing"/>
        <w:jc w:val="both"/>
      </w:pPr>
      <w:r>
        <w:t xml:space="preserve">U Dvoru, </w:t>
      </w:r>
      <w:r w:rsidR="001109CC">
        <w:t>28</w:t>
      </w:r>
      <w:r>
        <w:t>. veljače 20</w:t>
      </w:r>
      <w:r w:rsidR="001109CC">
        <w:t>20</w:t>
      </w:r>
      <w:r>
        <w:t>.</w:t>
      </w:r>
      <w:r>
        <w:tab/>
      </w:r>
      <w:r>
        <w:tab/>
      </w:r>
      <w:r>
        <w:tab/>
      </w:r>
      <w:r>
        <w:tab/>
        <w:t>Osoba za kontaktiranje: Dijana Knežević</w:t>
      </w:r>
    </w:p>
    <w:p w14:paraId="3B19B15E" w14:textId="77777777" w:rsidR="00045C9A" w:rsidRDefault="00045C9A" w:rsidP="00752C2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Telefon:044525285</w:t>
      </w:r>
    </w:p>
    <w:p w14:paraId="63B625E8" w14:textId="77777777" w:rsidR="00045C9A" w:rsidRDefault="00045C9A" w:rsidP="00752C2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 Nikola Arbutina</w:t>
      </w:r>
    </w:p>
    <w:p w14:paraId="5DD92F6A" w14:textId="77777777" w:rsidR="00045C9A" w:rsidRDefault="00045C9A" w:rsidP="00752C2F">
      <w:pPr>
        <w:pStyle w:val="NoSpacing"/>
        <w:jc w:val="both"/>
      </w:pPr>
    </w:p>
    <w:p w14:paraId="6FFCD231" w14:textId="77777777" w:rsidR="00045C9A" w:rsidRDefault="00045C9A" w:rsidP="00752C2F">
      <w:pPr>
        <w:pStyle w:val="NoSpacing"/>
        <w:ind w:left="1416"/>
        <w:jc w:val="both"/>
      </w:pPr>
    </w:p>
    <w:sectPr w:rsidR="0004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AD8"/>
    <w:multiLevelType w:val="hybridMultilevel"/>
    <w:tmpl w:val="4E126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231CEC"/>
    <w:multiLevelType w:val="hybridMultilevel"/>
    <w:tmpl w:val="F19ED28C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5"/>
    <w:rsid w:val="00045C9A"/>
    <w:rsid w:val="00067A5D"/>
    <w:rsid w:val="0008284A"/>
    <w:rsid w:val="00094A56"/>
    <w:rsid w:val="000B0518"/>
    <w:rsid w:val="000D6A50"/>
    <w:rsid w:val="001109CC"/>
    <w:rsid w:val="00123492"/>
    <w:rsid w:val="00132BEE"/>
    <w:rsid w:val="00147262"/>
    <w:rsid w:val="001530AE"/>
    <w:rsid w:val="00171FC4"/>
    <w:rsid w:val="00182067"/>
    <w:rsid w:val="00186915"/>
    <w:rsid w:val="001E572F"/>
    <w:rsid w:val="002012F3"/>
    <w:rsid w:val="0025276E"/>
    <w:rsid w:val="0025777D"/>
    <w:rsid w:val="00294C87"/>
    <w:rsid w:val="0032655A"/>
    <w:rsid w:val="00384138"/>
    <w:rsid w:val="003A2766"/>
    <w:rsid w:val="003B22C9"/>
    <w:rsid w:val="003D7D92"/>
    <w:rsid w:val="003F232A"/>
    <w:rsid w:val="00464242"/>
    <w:rsid w:val="00481F1C"/>
    <w:rsid w:val="00482753"/>
    <w:rsid w:val="004A008D"/>
    <w:rsid w:val="004E0D75"/>
    <w:rsid w:val="005A0781"/>
    <w:rsid w:val="005B6B8B"/>
    <w:rsid w:val="005C4508"/>
    <w:rsid w:val="005E4FBD"/>
    <w:rsid w:val="005F71FD"/>
    <w:rsid w:val="00626037"/>
    <w:rsid w:val="00635849"/>
    <w:rsid w:val="00643728"/>
    <w:rsid w:val="00665AF6"/>
    <w:rsid w:val="00683009"/>
    <w:rsid w:val="006B5031"/>
    <w:rsid w:val="006F637C"/>
    <w:rsid w:val="00731962"/>
    <w:rsid w:val="00752C2F"/>
    <w:rsid w:val="0075334D"/>
    <w:rsid w:val="00757D30"/>
    <w:rsid w:val="00762ED8"/>
    <w:rsid w:val="007638D8"/>
    <w:rsid w:val="007B0BBA"/>
    <w:rsid w:val="008277BA"/>
    <w:rsid w:val="00842B35"/>
    <w:rsid w:val="00846ACF"/>
    <w:rsid w:val="0086634C"/>
    <w:rsid w:val="00870B48"/>
    <w:rsid w:val="00920919"/>
    <w:rsid w:val="00942DF8"/>
    <w:rsid w:val="00951858"/>
    <w:rsid w:val="0096695D"/>
    <w:rsid w:val="009E70D5"/>
    <w:rsid w:val="00A1621C"/>
    <w:rsid w:val="00A51943"/>
    <w:rsid w:val="00A64DD8"/>
    <w:rsid w:val="00A7229C"/>
    <w:rsid w:val="00AA2658"/>
    <w:rsid w:val="00AA7341"/>
    <w:rsid w:val="00AB3276"/>
    <w:rsid w:val="00AB3B7F"/>
    <w:rsid w:val="00AE1784"/>
    <w:rsid w:val="00AF14A5"/>
    <w:rsid w:val="00AF3BB5"/>
    <w:rsid w:val="00B41894"/>
    <w:rsid w:val="00B46C77"/>
    <w:rsid w:val="00B56C92"/>
    <w:rsid w:val="00B60CF8"/>
    <w:rsid w:val="00B632FC"/>
    <w:rsid w:val="00BD403D"/>
    <w:rsid w:val="00BF021B"/>
    <w:rsid w:val="00C06A93"/>
    <w:rsid w:val="00C20184"/>
    <w:rsid w:val="00C51392"/>
    <w:rsid w:val="00C62283"/>
    <w:rsid w:val="00C66521"/>
    <w:rsid w:val="00CB11F3"/>
    <w:rsid w:val="00CD4631"/>
    <w:rsid w:val="00CE1DEB"/>
    <w:rsid w:val="00D10CC3"/>
    <w:rsid w:val="00D50DE8"/>
    <w:rsid w:val="00DB5E12"/>
    <w:rsid w:val="00E17E8D"/>
    <w:rsid w:val="00E33E77"/>
    <w:rsid w:val="00E50A75"/>
    <w:rsid w:val="00E73592"/>
    <w:rsid w:val="00EB20F8"/>
    <w:rsid w:val="00EC0E2A"/>
    <w:rsid w:val="00EC6396"/>
    <w:rsid w:val="00EC7AC2"/>
    <w:rsid w:val="00F264F0"/>
    <w:rsid w:val="00F530F1"/>
    <w:rsid w:val="00F61934"/>
    <w:rsid w:val="00F94E20"/>
    <w:rsid w:val="00FB4591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C699"/>
  <w15:docId w15:val="{F2F1A7C6-88BE-4A79-BC71-95AA256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D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F1C"/>
    <w:pPr>
      <w:ind w:left="720"/>
      <w:contextualSpacing/>
    </w:pPr>
  </w:style>
  <w:style w:type="table" w:styleId="TableGrid">
    <w:name w:val="Table Grid"/>
    <w:basedOn w:val="TableNormal"/>
    <w:uiPriority w:val="59"/>
    <w:rsid w:val="00AB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3</cp:revision>
  <cp:lastPrinted>2020-03-02T10:48:00Z</cp:lastPrinted>
  <dcterms:created xsi:type="dcterms:W3CDTF">2020-03-02T07:09:00Z</dcterms:created>
  <dcterms:modified xsi:type="dcterms:W3CDTF">2020-03-02T10:48:00Z</dcterms:modified>
</cp:coreProperties>
</file>