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5" w:rsidRDefault="00937C05">
      <w:pPr>
        <w:rPr>
          <w:rFonts w:ascii="Tahoma" w:hAnsi="Tahoma" w:cs="Tahoma"/>
          <w:color w:val="505050"/>
          <w:sz w:val="18"/>
          <w:szCs w:val="18"/>
        </w:rPr>
      </w:pPr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Katalog </w:t>
      </w:r>
      <w:proofErr w:type="spellStart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>greenfield</w:t>
      </w:r>
      <w:proofErr w:type="spellEnd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 i </w:t>
      </w:r>
      <w:proofErr w:type="spellStart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>brownfield</w:t>
      </w:r>
      <w:proofErr w:type="spellEnd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 poslovnih prostora</w:t>
      </w:r>
      <w:bookmarkStart w:id="0" w:name="_GoBack"/>
      <w:bookmarkEnd w:id="0"/>
    </w:p>
    <w:p w:rsidR="007C3F9B" w:rsidRDefault="00937C05">
      <w:r w:rsidRPr="00937C05">
        <w:rPr>
          <w:rFonts w:ascii="Tahoma" w:hAnsi="Tahoma" w:cs="Tahoma"/>
          <w:color w:val="505050"/>
          <w:sz w:val="18"/>
          <w:szCs w:val="18"/>
        </w:rPr>
        <w:t xml:space="preserve">Razvojna agencija SIMORA provodi projekt u sklopu Poduzetničkog impulsa 2013. koji je namijenjen privlačenju investitora, odnosno povećanju kapaciteta na lokalnoj razini za rad s investitorima. SMŽ i RA SIMORA bili su dio projekta </w:t>
      </w:r>
      <w:proofErr w:type="spellStart"/>
      <w:r w:rsidRPr="00937C05">
        <w:rPr>
          <w:rFonts w:ascii="Tahoma" w:hAnsi="Tahoma" w:cs="Tahoma"/>
          <w:color w:val="505050"/>
          <w:sz w:val="18"/>
          <w:szCs w:val="18"/>
        </w:rPr>
        <w:t>Investment</w:t>
      </w:r>
      <w:proofErr w:type="spellEnd"/>
      <w:r w:rsidRPr="00937C05"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 w:rsidRPr="00937C05">
        <w:rPr>
          <w:rFonts w:ascii="Tahoma" w:hAnsi="Tahoma" w:cs="Tahoma"/>
          <w:color w:val="505050"/>
          <w:sz w:val="18"/>
          <w:szCs w:val="18"/>
        </w:rPr>
        <w:t>Certification</w:t>
      </w:r>
      <w:proofErr w:type="spellEnd"/>
      <w:r w:rsidRPr="00937C05"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spellStart"/>
      <w:r w:rsidRPr="00937C05">
        <w:rPr>
          <w:rFonts w:ascii="Tahoma" w:hAnsi="Tahoma" w:cs="Tahoma"/>
          <w:color w:val="505050"/>
          <w:sz w:val="18"/>
          <w:szCs w:val="18"/>
        </w:rPr>
        <w:t>Programme</w:t>
      </w:r>
      <w:proofErr w:type="spellEnd"/>
      <w:r w:rsidRPr="00937C05">
        <w:rPr>
          <w:rFonts w:ascii="Tahoma" w:hAnsi="Tahoma" w:cs="Tahoma"/>
          <w:color w:val="505050"/>
          <w:sz w:val="18"/>
          <w:szCs w:val="18"/>
        </w:rPr>
        <w:t xml:space="preserve"> for Regions, proveden korištenjem sredstava IPA programa komponente III C, koji je jedan od najkompleksnijih i najvrjednijih ugovora o uslugama financiranih od strane EU, ukupne vrijednosti 3,44 milijuna eura. Završetkom ICPR projekta SMŽ je stekla status regije za  isplativo ulaganje, a djelatnici Županije i SI-MO-RE osposobljeni su za kvalitetniji pristup pregovorima s ulagačima. Znanja i nove vještine koji su stečeni u sklopu projekta, kroz ovaj se projekt prenose na sve subjekte i ključne osobe u Županiji i na jedinice lokalne samouprave koje su zadužene za prihvat investitora. U sklopu projekta održano je niz edukacija u cijeloj Županiji, a poseban dio predstavlja </w:t>
      </w:r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Katalog </w:t>
      </w:r>
      <w:proofErr w:type="spellStart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>greenfield</w:t>
      </w:r>
      <w:proofErr w:type="spellEnd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 i </w:t>
      </w:r>
      <w:proofErr w:type="spellStart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>brownfield</w:t>
      </w:r>
      <w:proofErr w:type="spellEnd"/>
      <w:r w:rsidRPr="00937C05">
        <w:rPr>
          <w:rFonts w:ascii="Tahoma" w:hAnsi="Tahoma" w:cs="Tahoma"/>
          <w:b/>
          <w:bCs/>
          <w:color w:val="505050"/>
          <w:sz w:val="18"/>
          <w:szCs w:val="18"/>
        </w:rPr>
        <w:t xml:space="preserve"> poslovnih prostora</w:t>
      </w:r>
      <w:r w:rsidRPr="00937C05">
        <w:rPr>
          <w:rFonts w:ascii="Tahoma" w:hAnsi="Tahoma" w:cs="Tahoma"/>
          <w:color w:val="505050"/>
          <w:sz w:val="18"/>
          <w:szCs w:val="18"/>
        </w:rPr>
        <w:t xml:space="preserve">. Aplikacija za Katalog je izrađena, te će se on, u suradnji sa jedinicama lokalne samouprave popunjavati svim raspoloživim prostorima, bilo da su to samo zemljišta ili su to pogoni, hale, poslovni prostori. Katalog će biti dostupan na web stranici </w:t>
      </w:r>
      <w:hyperlink r:id="rId6" w:tgtFrame="_blank" w:history="1">
        <w:r w:rsidRPr="00937C05">
          <w:rPr>
            <w:rFonts w:ascii="Tahoma" w:hAnsi="Tahoma" w:cs="Tahoma"/>
            <w:color w:val="EB4102"/>
            <w:sz w:val="18"/>
            <w:szCs w:val="18"/>
            <w:u w:val="single"/>
          </w:rPr>
          <w:t>katalog.simora.hr</w:t>
        </w:r>
      </w:hyperlink>
      <w:r w:rsidRPr="00937C05">
        <w:rPr>
          <w:rFonts w:ascii="Tahoma" w:hAnsi="Tahoma" w:cs="Tahoma"/>
          <w:color w:val="505050"/>
          <w:sz w:val="18"/>
          <w:szCs w:val="18"/>
        </w:rPr>
        <w:t xml:space="preserve"> te će tako biti dostupan u svakom trenutku. Ukoliko imate interes za objavu Vašeg prostora u Katalogu, molim da se obratite na 044/544 204 Amir ili </w:t>
      </w:r>
      <w:hyperlink r:id="rId7" w:history="1">
        <w:r w:rsidRPr="00937C05">
          <w:rPr>
            <w:rFonts w:ascii="Tahoma" w:hAnsi="Tahoma" w:cs="Tahoma"/>
            <w:color w:val="EB4102"/>
            <w:sz w:val="18"/>
            <w:szCs w:val="18"/>
            <w:u w:val="single"/>
          </w:rPr>
          <w:t>katalog@simora.hr</w:t>
        </w:r>
      </w:hyperlink>
    </w:p>
    <w:sectPr w:rsidR="007C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536"/>
    <w:multiLevelType w:val="multilevel"/>
    <w:tmpl w:val="D6B6B09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5"/>
    <w:rsid w:val="00065B36"/>
    <w:rsid w:val="001D1E8F"/>
    <w:rsid w:val="00554E1E"/>
    <w:rsid w:val="00563220"/>
    <w:rsid w:val="00937C05"/>
    <w:rsid w:val="00C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log@simo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ora.us5.list-manage1.com/track/click?u=b73c4d9ca77bca4bd5c76f635&amp;id=01901940a6&amp;e=dd93f254f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1</cp:revision>
  <dcterms:created xsi:type="dcterms:W3CDTF">2014-06-04T07:35:00Z</dcterms:created>
  <dcterms:modified xsi:type="dcterms:W3CDTF">2014-06-04T07:37:00Z</dcterms:modified>
</cp:coreProperties>
</file>